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631F2" w14:textId="77777777" w:rsidR="00D30BC3" w:rsidRPr="006806E6" w:rsidRDefault="006806E6" w:rsidP="00E71B7E">
      <w:pPr>
        <w:ind w:firstLine="624"/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06E6">
        <w:rPr>
          <w:rFonts w:ascii="Garamond" w:hAnsi="Garamond"/>
          <w:b/>
          <w:cap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 wp14:anchorId="7EE8E964" wp14:editId="484E9F82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954405" cy="1136015"/>
            <wp:effectExtent l="0" t="0" r="0" b="0"/>
            <wp:wrapSquare wrapText="bothSides"/>
            <wp:docPr id="2" name="obrázek 2" descr="znak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282" w:rsidRPr="006806E6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Městská část </w:t>
      </w:r>
      <w:r w:rsidR="003F038C" w:rsidRPr="006806E6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Praha </w:t>
      </w:r>
      <w:r w:rsidR="005A1F89" w:rsidRPr="006806E6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3F038C" w:rsidRPr="006806E6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Čakovice</w:t>
      </w:r>
    </w:p>
    <w:p w14:paraId="72771336" w14:textId="77777777" w:rsidR="003F038C" w:rsidRPr="006806E6" w:rsidRDefault="000656AC" w:rsidP="00E71B7E">
      <w:pPr>
        <w:spacing w:line="360" w:lineRule="auto"/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náměstí</w:t>
      </w:r>
      <w:r w:rsidR="003F038C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25. března 121</w:t>
      </w:r>
      <w:r w:rsidR="00DF3D9A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/1</w:t>
      </w:r>
      <w:r w:rsidR="003F038C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196 00 Praha–Čakovice, IČ: 00231291</w:t>
      </w:r>
    </w:p>
    <w:p w14:paraId="5D28FA06" w14:textId="77777777" w:rsidR="006029BF" w:rsidRPr="006806E6" w:rsidRDefault="006752AC" w:rsidP="00A50340">
      <w:pPr>
        <w:spacing w:line="360" w:lineRule="auto"/>
        <w:ind w:firstLine="624"/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06E6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ÚŘAD</w:t>
      </w:r>
      <w:r w:rsidR="00A50340" w:rsidRPr="006806E6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MĚSTSKÉ ČÁSTI</w:t>
      </w:r>
    </w:p>
    <w:p w14:paraId="080C9851" w14:textId="77777777" w:rsidR="006029BF" w:rsidRPr="006806E6" w:rsidRDefault="006029BF" w:rsidP="006029BF">
      <w:pP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B848C1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el: </w:t>
      </w:r>
      <w:r w:rsidR="005A1F89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848C1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+420</w:t>
      </w:r>
      <w:r w:rsidR="00D0775F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283 061 4</w:t>
      </w:r>
      <w:r w:rsidR="00B53029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6752AC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D0775F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5A1F89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F3D9A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datová schránka: 3pybpw9</w:t>
      </w:r>
    </w:p>
    <w:p w14:paraId="663C109F" w14:textId="77777777" w:rsidR="00A50340" w:rsidRPr="006806E6" w:rsidRDefault="006029BF" w:rsidP="00A50340">
      <w:pPr>
        <w:ind w:firstLine="624"/>
        <w:rPr>
          <w:rFonts w:ascii="Garamond" w:hAnsi="Garamond"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CA11BC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-mail</w:t>
      </w:r>
      <w:r w:rsidR="005A1F89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11BC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B53029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mestska.cast</w:t>
      </w:r>
      <w:r w:rsidR="00A50340" w:rsidRPr="006806E6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@cakovice.cz</w:t>
      </w:r>
    </w:p>
    <w:p w14:paraId="2956A29E" w14:textId="77777777" w:rsidR="00E71B7E" w:rsidRPr="006806E6" w:rsidRDefault="00E71B7E" w:rsidP="006029BF">
      <w:pPr>
        <w:pBdr>
          <w:bottom w:val="single" w:sz="12" w:space="1" w:color="auto"/>
        </w:pBd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A94EBA" w14:textId="77777777" w:rsidR="004448FA" w:rsidRDefault="004448FA" w:rsidP="005A1F89">
      <w:pPr>
        <w:spacing w:line="360" w:lineRule="auto"/>
        <w:ind w:left="-540"/>
        <w:rPr>
          <w:rFonts w:ascii="Garamond" w:hAnsi="Garamond"/>
          <w:b/>
        </w:rPr>
      </w:pPr>
    </w:p>
    <w:p w14:paraId="293E32C7" w14:textId="77777777" w:rsidR="004448FA" w:rsidRDefault="004448FA" w:rsidP="004448FA"/>
    <w:p w14:paraId="087533B7" w14:textId="77777777" w:rsidR="00566A0B" w:rsidRDefault="00566A0B" w:rsidP="00566A0B">
      <w:pPr>
        <w:jc w:val="center"/>
        <w:rPr>
          <w:rFonts w:ascii="Calibri" w:hAnsi="Calibri" w:cs="Calibri"/>
          <w:b/>
          <w:sz w:val="28"/>
          <w:szCs w:val="28"/>
        </w:rPr>
      </w:pPr>
      <w:r w:rsidRPr="007E3411">
        <w:rPr>
          <w:rFonts w:ascii="Calibri" w:hAnsi="Calibri" w:cs="Calibri"/>
          <w:b/>
          <w:sz w:val="28"/>
          <w:szCs w:val="28"/>
        </w:rPr>
        <w:t xml:space="preserve">Volby do zastupitelstev obcí </w:t>
      </w:r>
    </w:p>
    <w:p w14:paraId="134DB652" w14:textId="77777777" w:rsidR="00566A0B" w:rsidRPr="009E1B11" w:rsidRDefault="00566A0B" w:rsidP="00566A0B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8"/>
          <w:szCs w:val="28"/>
        </w:rPr>
        <w:t>k</w:t>
      </w:r>
      <w:r w:rsidRPr="007E3411">
        <w:rPr>
          <w:rFonts w:ascii="Calibri" w:hAnsi="Calibri" w:cs="Calibri"/>
          <w:b/>
          <w:sz w:val="28"/>
          <w:szCs w:val="28"/>
        </w:rPr>
        <w:t xml:space="preserve">onané ve dnech </w:t>
      </w:r>
      <w:r>
        <w:rPr>
          <w:rFonts w:ascii="Calibri" w:hAnsi="Calibri" w:cs="Calibri"/>
          <w:b/>
          <w:sz w:val="28"/>
          <w:szCs w:val="28"/>
        </w:rPr>
        <w:t>09</w:t>
      </w:r>
      <w:r w:rsidRPr="007E3411">
        <w:rPr>
          <w:rFonts w:ascii="Calibri" w:hAnsi="Calibri" w:cs="Calibri"/>
          <w:b/>
          <w:sz w:val="28"/>
          <w:szCs w:val="28"/>
        </w:rPr>
        <w:t xml:space="preserve">. a </w:t>
      </w:r>
      <w:r>
        <w:rPr>
          <w:rFonts w:ascii="Calibri" w:hAnsi="Calibri" w:cs="Calibri"/>
          <w:b/>
          <w:sz w:val="28"/>
          <w:szCs w:val="28"/>
        </w:rPr>
        <w:t>10</w:t>
      </w:r>
      <w:r w:rsidRPr="007E3411">
        <w:rPr>
          <w:rFonts w:ascii="Calibri" w:hAnsi="Calibri" w:cs="Calibri"/>
          <w:b/>
          <w:sz w:val="28"/>
          <w:szCs w:val="28"/>
        </w:rPr>
        <w:t xml:space="preserve">. </w:t>
      </w:r>
      <w:r>
        <w:rPr>
          <w:rFonts w:ascii="Calibri" w:hAnsi="Calibri" w:cs="Calibri"/>
          <w:b/>
          <w:sz w:val="28"/>
          <w:szCs w:val="28"/>
        </w:rPr>
        <w:t>října</w:t>
      </w:r>
      <w:r w:rsidRPr="007E3411">
        <w:rPr>
          <w:rFonts w:ascii="Calibri" w:hAnsi="Calibri" w:cs="Calibri"/>
          <w:b/>
          <w:sz w:val="28"/>
          <w:szCs w:val="28"/>
        </w:rPr>
        <w:t xml:space="preserve"> 20</w:t>
      </w:r>
      <w:r>
        <w:rPr>
          <w:rFonts w:ascii="Calibri" w:hAnsi="Calibri" w:cs="Calibri"/>
          <w:b/>
          <w:sz w:val="28"/>
          <w:szCs w:val="28"/>
        </w:rPr>
        <w:t>26</w:t>
      </w:r>
    </w:p>
    <w:p w14:paraId="27581C2A" w14:textId="77777777" w:rsidR="00566A0B" w:rsidRPr="009E1B11" w:rsidRDefault="00566A0B" w:rsidP="00566A0B">
      <w:pPr>
        <w:jc w:val="center"/>
        <w:rPr>
          <w:rFonts w:ascii="Calibri" w:hAnsi="Calibri" w:cs="Calibri"/>
          <w:b/>
        </w:rPr>
      </w:pPr>
    </w:p>
    <w:p w14:paraId="7A3D4FD2" w14:textId="77777777" w:rsidR="00566A0B" w:rsidRPr="009E1B11" w:rsidRDefault="00566A0B" w:rsidP="00566A0B">
      <w:pPr>
        <w:jc w:val="center"/>
        <w:rPr>
          <w:rFonts w:ascii="Calibri" w:hAnsi="Calibri" w:cs="Calibri"/>
          <w:b/>
        </w:rPr>
      </w:pPr>
    </w:p>
    <w:p w14:paraId="1D2C1FF4" w14:textId="77777777" w:rsidR="00566A0B" w:rsidRPr="005D7601" w:rsidRDefault="00566A0B" w:rsidP="00566A0B">
      <w:pPr>
        <w:jc w:val="center"/>
        <w:rPr>
          <w:rFonts w:ascii="Calibri" w:hAnsi="Calibri" w:cs="Calibri"/>
          <w:b/>
        </w:rPr>
      </w:pPr>
      <w:r w:rsidRPr="005D7601">
        <w:rPr>
          <w:rFonts w:ascii="Calibri" w:hAnsi="Calibri" w:cs="Calibri"/>
          <w:b/>
        </w:rPr>
        <w:t xml:space="preserve">Svolání zasedání okrskové volební komise </w:t>
      </w:r>
    </w:p>
    <w:p w14:paraId="40D2A670" w14:textId="77777777" w:rsidR="00566A0B" w:rsidRPr="005D7601" w:rsidRDefault="00566A0B" w:rsidP="00566A0B">
      <w:pPr>
        <w:rPr>
          <w:rFonts w:ascii="Calibri" w:hAnsi="Calibri" w:cs="Calibri"/>
        </w:rPr>
      </w:pPr>
    </w:p>
    <w:p w14:paraId="6C47E582" w14:textId="77777777" w:rsidR="00566A0B" w:rsidRPr="005D7601" w:rsidRDefault="00566A0B" w:rsidP="00566A0B">
      <w:pPr>
        <w:rPr>
          <w:rFonts w:ascii="Calibri" w:hAnsi="Calibri" w:cs="Calibri"/>
        </w:rPr>
      </w:pPr>
    </w:p>
    <w:p w14:paraId="1D3CAFBA" w14:textId="77777777" w:rsidR="00566A0B" w:rsidRPr="00632FF2" w:rsidRDefault="00566A0B" w:rsidP="00566A0B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 xml:space="preserve">V souladu s § </w:t>
      </w:r>
      <w:r>
        <w:rPr>
          <w:rFonts w:ascii="Calibri" w:hAnsi="Calibri" w:cs="Calibri"/>
        </w:rPr>
        <w:t>15 písm. e)</w:t>
      </w:r>
      <w:r w:rsidRPr="00E74D26">
        <w:rPr>
          <w:rFonts w:ascii="Calibri" w:hAnsi="Calibri" w:cs="Calibri"/>
        </w:rPr>
        <w:t xml:space="preserve"> </w:t>
      </w:r>
      <w:r w:rsidRPr="007E3411">
        <w:rPr>
          <w:rFonts w:ascii="Calibri" w:hAnsi="Calibri" w:cs="Calibri"/>
        </w:rPr>
        <w:t xml:space="preserve">zákona č. </w:t>
      </w:r>
      <w:r>
        <w:rPr>
          <w:rFonts w:ascii="Calibri" w:hAnsi="Calibri" w:cs="Calibri"/>
        </w:rPr>
        <w:t>88</w:t>
      </w:r>
      <w:r w:rsidRPr="007E3411">
        <w:rPr>
          <w:rFonts w:ascii="Calibri" w:hAnsi="Calibri" w:cs="Calibri"/>
        </w:rPr>
        <w:t>/20</w:t>
      </w:r>
      <w:r>
        <w:rPr>
          <w:rFonts w:ascii="Calibri" w:hAnsi="Calibri" w:cs="Calibri"/>
        </w:rPr>
        <w:t>24</w:t>
      </w:r>
      <w:r w:rsidRPr="007E3411">
        <w:rPr>
          <w:rFonts w:ascii="Calibri" w:hAnsi="Calibri" w:cs="Calibri"/>
        </w:rPr>
        <w:t xml:space="preserve"> Sb., o </w:t>
      </w:r>
      <w:r>
        <w:rPr>
          <w:rFonts w:ascii="Calibri" w:hAnsi="Calibri" w:cs="Calibri"/>
        </w:rPr>
        <w:t xml:space="preserve">správě </w:t>
      </w:r>
      <w:r w:rsidRPr="007E3411">
        <w:rPr>
          <w:rFonts w:ascii="Calibri" w:hAnsi="Calibri" w:cs="Calibri"/>
        </w:rPr>
        <w:t>vol</w:t>
      </w:r>
      <w:r>
        <w:rPr>
          <w:rFonts w:ascii="Calibri" w:hAnsi="Calibri" w:cs="Calibri"/>
        </w:rPr>
        <w:t>e</w:t>
      </w:r>
      <w:r w:rsidRPr="007E3411">
        <w:rPr>
          <w:rFonts w:ascii="Calibri" w:hAnsi="Calibri" w:cs="Calibri"/>
        </w:rPr>
        <w:t>b, ve znění pozdějších předpisů</w:t>
      </w:r>
    </w:p>
    <w:p w14:paraId="3C2E4405" w14:textId="77777777" w:rsidR="00566A0B" w:rsidRPr="005D7601" w:rsidRDefault="00566A0B" w:rsidP="00566A0B">
      <w:pPr>
        <w:jc w:val="both"/>
        <w:rPr>
          <w:rFonts w:ascii="Calibri" w:hAnsi="Calibri" w:cs="Calibri"/>
        </w:rPr>
      </w:pPr>
    </w:p>
    <w:p w14:paraId="55F4384D" w14:textId="77777777" w:rsidR="00566A0B" w:rsidRPr="005D7601" w:rsidRDefault="00566A0B" w:rsidP="00566A0B">
      <w:pPr>
        <w:jc w:val="center"/>
        <w:rPr>
          <w:rFonts w:ascii="Calibri" w:hAnsi="Calibri" w:cs="Calibri"/>
          <w:b/>
          <w:sz w:val="32"/>
          <w:szCs w:val="32"/>
        </w:rPr>
      </w:pPr>
    </w:p>
    <w:p w14:paraId="1520BC90" w14:textId="77777777" w:rsidR="00566A0B" w:rsidRPr="005D7601" w:rsidRDefault="00566A0B" w:rsidP="00566A0B">
      <w:pPr>
        <w:jc w:val="center"/>
        <w:rPr>
          <w:rFonts w:ascii="Calibri" w:hAnsi="Calibri" w:cs="Calibri"/>
          <w:b/>
          <w:sz w:val="32"/>
          <w:szCs w:val="32"/>
        </w:rPr>
      </w:pPr>
      <w:r w:rsidRPr="005D7601">
        <w:rPr>
          <w:rFonts w:ascii="Calibri" w:hAnsi="Calibri" w:cs="Calibri"/>
          <w:b/>
          <w:sz w:val="32"/>
          <w:szCs w:val="32"/>
        </w:rPr>
        <w:t>svolávám</w:t>
      </w:r>
    </w:p>
    <w:p w14:paraId="23EEAAF1" w14:textId="77777777" w:rsidR="00566A0B" w:rsidRPr="005D7601" w:rsidRDefault="00566A0B" w:rsidP="00566A0B">
      <w:pPr>
        <w:jc w:val="center"/>
        <w:rPr>
          <w:rFonts w:ascii="Calibri" w:hAnsi="Calibri" w:cs="Calibri"/>
          <w:sz w:val="32"/>
          <w:szCs w:val="32"/>
        </w:rPr>
      </w:pPr>
    </w:p>
    <w:p w14:paraId="1620B619" w14:textId="77777777" w:rsidR="00566A0B" w:rsidRPr="005D7601" w:rsidRDefault="00566A0B" w:rsidP="00566A0B">
      <w:pPr>
        <w:numPr>
          <w:ilvl w:val="0"/>
          <w:numId w:val="1"/>
        </w:numPr>
        <w:jc w:val="center"/>
        <w:rPr>
          <w:rFonts w:ascii="Calibri" w:hAnsi="Calibri" w:cs="Calibri"/>
          <w:b/>
          <w:sz w:val="32"/>
          <w:szCs w:val="32"/>
        </w:rPr>
      </w:pPr>
      <w:r w:rsidRPr="005D7601">
        <w:rPr>
          <w:rFonts w:ascii="Calibri" w:hAnsi="Calibri" w:cs="Calibri"/>
          <w:b/>
          <w:sz w:val="32"/>
          <w:szCs w:val="32"/>
        </w:rPr>
        <w:t>zasedání okrskové volební komise</w:t>
      </w:r>
    </w:p>
    <w:p w14:paraId="7FF688B0" w14:textId="77777777" w:rsidR="00566A0B" w:rsidRPr="005D7601" w:rsidRDefault="00566A0B" w:rsidP="00566A0B">
      <w:pPr>
        <w:ind w:left="360"/>
        <w:jc w:val="center"/>
        <w:rPr>
          <w:rFonts w:ascii="Calibri" w:hAnsi="Calibri" w:cs="Calibri"/>
          <w:b/>
          <w:sz w:val="32"/>
          <w:szCs w:val="32"/>
        </w:rPr>
      </w:pPr>
    </w:p>
    <w:p w14:paraId="2FE6BD34" w14:textId="77777777" w:rsidR="00566A0B" w:rsidRPr="005D7601" w:rsidRDefault="00566A0B" w:rsidP="00566A0B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5D7601">
        <w:rPr>
          <w:rFonts w:ascii="Calibri" w:hAnsi="Calibri" w:cs="Calibri"/>
          <w:b/>
          <w:sz w:val="32"/>
          <w:szCs w:val="32"/>
          <w:u w:val="single"/>
        </w:rPr>
        <w:t>v</w:t>
      </w:r>
      <w:r>
        <w:rPr>
          <w:rFonts w:ascii="Calibri" w:hAnsi="Calibri" w:cs="Calibri"/>
          <w:b/>
          <w:sz w:val="32"/>
          <w:szCs w:val="32"/>
          <w:u w:val="single"/>
        </w:rPr>
        <w:t>e středu</w:t>
      </w:r>
      <w:r w:rsidRPr="005D7601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sz w:val="32"/>
          <w:szCs w:val="32"/>
          <w:u w:val="single"/>
        </w:rPr>
        <w:t>16</w:t>
      </w:r>
      <w:r w:rsidRPr="005D7601">
        <w:rPr>
          <w:rFonts w:ascii="Calibri" w:hAnsi="Calibri" w:cs="Calibri"/>
          <w:b/>
          <w:sz w:val="32"/>
          <w:szCs w:val="32"/>
          <w:u w:val="single"/>
        </w:rPr>
        <w:t xml:space="preserve">. </w:t>
      </w:r>
      <w:r>
        <w:rPr>
          <w:rFonts w:ascii="Calibri" w:hAnsi="Calibri" w:cs="Calibri"/>
          <w:b/>
          <w:sz w:val="32"/>
          <w:szCs w:val="32"/>
          <w:u w:val="single"/>
        </w:rPr>
        <w:t>září</w:t>
      </w:r>
      <w:r w:rsidRPr="005D7601">
        <w:rPr>
          <w:rFonts w:ascii="Calibri" w:hAnsi="Calibri" w:cs="Calibri"/>
          <w:b/>
          <w:sz w:val="32"/>
          <w:szCs w:val="32"/>
          <w:u w:val="single"/>
        </w:rPr>
        <w:t xml:space="preserve"> 20</w:t>
      </w:r>
      <w:r>
        <w:rPr>
          <w:rFonts w:ascii="Calibri" w:hAnsi="Calibri" w:cs="Calibri"/>
          <w:b/>
          <w:sz w:val="32"/>
          <w:szCs w:val="32"/>
          <w:u w:val="single"/>
        </w:rPr>
        <w:t>26</w:t>
      </w:r>
      <w:r w:rsidRPr="005D7601">
        <w:rPr>
          <w:rFonts w:ascii="Calibri" w:hAnsi="Calibri" w:cs="Calibri"/>
          <w:b/>
          <w:sz w:val="32"/>
          <w:szCs w:val="32"/>
          <w:u w:val="single"/>
        </w:rPr>
        <w:t xml:space="preserve"> v 1</w:t>
      </w:r>
      <w:r>
        <w:rPr>
          <w:rFonts w:ascii="Calibri" w:hAnsi="Calibri" w:cs="Calibri"/>
          <w:b/>
          <w:sz w:val="32"/>
          <w:szCs w:val="32"/>
          <w:u w:val="single"/>
        </w:rPr>
        <w:t>6</w:t>
      </w:r>
      <w:r w:rsidRPr="005D7601">
        <w:rPr>
          <w:rFonts w:ascii="Calibri" w:hAnsi="Calibri" w:cs="Calibri"/>
          <w:b/>
          <w:sz w:val="32"/>
          <w:szCs w:val="32"/>
          <w:u w:val="single"/>
        </w:rPr>
        <w:t>.</w:t>
      </w:r>
      <w:r>
        <w:rPr>
          <w:rFonts w:ascii="Calibri" w:hAnsi="Calibri" w:cs="Calibri"/>
          <w:b/>
          <w:sz w:val="32"/>
          <w:szCs w:val="32"/>
          <w:u w:val="single"/>
        </w:rPr>
        <w:t>15</w:t>
      </w:r>
      <w:r w:rsidRPr="005D7601">
        <w:rPr>
          <w:rFonts w:ascii="Calibri" w:hAnsi="Calibri" w:cs="Calibri"/>
          <w:b/>
          <w:sz w:val="32"/>
          <w:szCs w:val="32"/>
          <w:u w:val="single"/>
        </w:rPr>
        <w:t xml:space="preserve"> hod.</w:t>
      </w:r>
    </w:p>
    <w:p w14:paraId="41F531B5" w14:textId="77777777" w:rsidR="00566A0B" w:rsidRPr="005D7601" w:rsidRDefault="00566A0B" w:rsidP="00566A0B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p w14:paraId="7680C0F8" w14:textId="77777777" w:rsidR="00566A0B" w:rsidRPr="00835393" w:rsidRDefault="00566A0B" w:rsidP="00566A0B">
      <w:pPr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835393">
        <w:rPr>
          <w:rFonts w:ascii="Calibri" w:hAnsi="Calibri" w:cs="Calibri"/>
          <w:b/>
          <w:sz w:val="32"/>
          <w:szCs w:val="32"/>
        </w:rPr>
        <w:t>v Schoellerově sále čakovického zámku</w:t>
      </w:r>
    </w:p>
    <w:p w14:paraId="4477F097" w14:textId="77777777" w:rsidR="00566A0B" w:rsidRPr="00835393" w:rsidRDefault="00566A0B" w:rsidP="00566A0B">
      <w:pPr>
        <w:jc w:val="center"/>
        <w:outlineLvl w:val="0"/>
        <w:rPr>
          <w:rFonts w:ascii="Calibri" w:hAnsi="Calibri" w:cs="Calibri"/>
          <w:b/>
          <w:sz w:val="32"/>
          <w:szCs w:val="32"/>
        </w:rPr>
      </w:pPr>
    </w:p>
    <w:p w14:paraId="4855AC7E" w14:textId="77777777" w:rsidR="00566A0B" w:rsidRPr="00835393" w:rsidRDefault="00566A0B" w:rsidP="00566A0B">
      <w:pPr>
        <w:jc w:val="center"/>
        <w:rPr>
          <w:rFonts w:ascii="Calibri" w:hAnsi="Calibri" w:cs="Calibri"/>
        </w:rPr>
      </w:pPr>
      <w:r w:rsidRPr="00835393">
        <w:rPr>
          <w:rFonts w:ascii="Calibri" w:hAnsi="Calibri" w:cs="Calibri"/>
          <w:b/>
          <w:sz w:val="32"/>
          <w:szCs w:val="32"/>
        </w:rPr>
        <w:t>Cukrovarská 1</w:t>
      </w:r>
      <w:r>
        <w:rPr>
          <w:rFonts w:ascii="Calibri" w:hAnsi="Calibri" w:cs="Calibri"/>
          <w:b/>
          <w:sz w:val="32"/>
          <w:szCs w:val="32"/>
        </w:rPr>
        <w:t>/23</w:t>
      </w:r>
      <w:r w:rsidRPr="00835393">
        <w:rPr>
          <w:rFonts w:ascii="Calibri" w:hAnsi="Calibri" w:cs="Calibri"/>
          <w:b/>
          <w:sz w:val="32"/>
          <w:szCs w:val="32"/>
        </w:rPr>
        <w:t>, Praha–Čakovice</w:t>
      </w:r>
    </w:p>
    <w:p w14:paraId="748D630B" w14:textId="77777777" w:rsidR="001136DC" w:rsidRDefault="001136DC" w:rsidP="001136DC">
      <w:pPr>
        <w:jc w:val="both"/>
        <w:rPr>
          <w:rFonts w:ascii="Arial" w:hAnsi="Arial" w:cs="Arial"/>
        </w:rPr>
      </w:pPr>
    </w:p>
    <w:p w14:paraId="6F1D8F09" w14:textId="77777777" w:rsidR="001136DC" w:rsidRDefault="001136DC" w:rsidP="001136DC">
      <w:pPr>
        <w:rPr>
          <w:rFonts w:ascii="Arial" w:hAnsi="Arial" w:cs="Arial"/>
        </w:rPr>
      </w:pPr>
    </w:p>
    <w:p w14:paraId="06D2A2EE" w14:textId="77777777" w:rsidR="001136DC" w:rsidRDefault="001136DC" w:rsidP="001136DC">
      <w:pPr>
        <w:rPr>
          <w:rFonts w:ascii="Arial" w:hAnsi="Arial" w:cs="Arial"/>
        </w:rPr>
      </w:pPr>
    </w:p>
    <w:p w14:paraId="59C133E4" w14:textId="77777777" w:rsidR="001136DC" w:rsidRDefault="001136DC" w:rsidP="001136DC">
      <w:pPr>
        <w:rPr>
          <w:rFonts w:ascii="Arial" w:hAnsi="Arial" w:cs="Arial"/>
        </w:rPr>
      </w:pPr>
    </w:p>
    <w:p w14:paraId="63F08AD7" w14:textId="77777777" w:rsidR="001136DC" w:rsidRDefault="001136DC" w:rsidP="001136DC">
      <w:pPr>
        <w:rPr>
          <w:rFonts w:ascii="Arial" w:hAnsi="Arial" w:cs="Arial"/>
        </w:rPr>
      </w:pPr>
    </w:p>
    <w:p w14:paraId="1E0B5238" w14:textId="77777777" w:rsidR="001136DC" w:rsidRDefault="001136DC" w:rsidP="001136DC">
      <w:pPr>
        <w:rPr>
          <w:rFonts w:ascii="Arial" w:hAnsi="Arial" w:cs="Arial"/>
        </w:rPr>
      </w:pPr>
    </w:p>
    <w:p w14:paraId="335DE857" w14:textId="77777777" w:rsidR="001136DC" w:rsidRDefault="001136DC" w:rsidP="001136DC">
      <w:pPr>
        <w:rPr>
          <w:rFonts w:ascii="Arial" w:hAnsi="Arial" w:cs="Arial"/>
        </w:rPr>
      </w:pPr>
    </w:p>
    <w:p w14:paraId="1A8FE4AD" w14:textId="77777777" w:rsidR="00B716E7" w:rsidRPr="007E3411" w:rsidRDefault="00B716E7" w:rsidP="00B716E7">
      <w:pPr>
        <w:tabs>
          <w:tab w:val="left" w:pos="5670"/>
        </w:tabs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„otisk úředního razítka“</w:t>
      </w:r>
    </w:p>
    <w:p w14:paraId="1D44852F" w14:textId="77777777" w:rsidR="00B716E7" w:rsidRPr="007E3411" w:rsidRDefault="00B716E7" w:rsidP="00B716E7">
      <w:pPr>
        <w:tabs>
          <w:tab w:val="left" w:pos="5670"/>
        </w:tabs>
        <w:ind w:right="-2"/>
        <w:rPr>
          <w:rFonts w:ascii="Calibri" w:hAnsi="Calibri" w:cs="Calibri"/>
          <w:i/>
        </w:rPr>
      </w:pPr>
      <w:r w:rsidRPr="007E3411">
        <w:rPr>
          <w:rFonts w:ascii="Calibri" w:hAnsi="Calibri" w:cs="Calibri"/>
        </w:rPr>
        <w:t xml:space="preserve">Ing. Jiří </w:t>
      </w:r>
      <w:r>
        <w:rPr>
          <w:rFonts w:ascii="Calibri" w:hAnsi="Calibri" w:cs="Calibri"/>
        </w:rPr>
        <w:t>Janků</w:t>
      </w:r>
      <w:r w:rsidRPr="007E3411">
        <w:rPr>
          <w:rFonts w:ascii="Calibri" w:hAnsi="Calibri" w:cs="Calibri"/>
        </w:rPr>
        <w:t xml:space="preserve"> v.r.</w:t>
      </w:r>
      <w:r w:rsidRPr="007E3411">
        <w:rPr>
          <w:rFonts w:ascii="Calibri" w:hAnsi="Calibri" w:cs="Calibri"/>
        </w:rPr>
        <w:tab/>
      </w:r>
      <w:r w:rsidRPr="007E3411">
        <w:rPr>
          <w:rFonts w:ascii="Calibri" w:hAnsi="Calibri" w:cs="Calibri"/>
          <w:i/>
        </w:rPr>
        <w:tab/>
      </w:r>
    </w:p>
    <w:p w14:paraId="68B628B9" w14:textId="77777777" w:rsidR="00B716E7" w:rsidRPr="007E3411" w:rsidRDefault="00B716E7" w:rsidP="00B716E7">
      <w:pPr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tajemník Ú</w:t>
      </w:r>
      <w:r w:rsidRPr="007E3411">
        <w:rPr>
          <w:rFonts w:ascii="Calibri" w:hAnsi="Calibri" w:cs="Calibri"/>
        </w:rPr>
        <w:t>MČ Praha-Čakovice</w:t>
      </w:r>
    </w:p>
    <w:p w14:paraId="2F453A71" w14:textId="77777777" w:rsidR="00B716E7" w:rsidRPr="007E3411" w:rsidRDefault="00B716E7" w:rsidP="00B716E7">
      <w:pPr>
        <w:ind w:right="-2"/>
        <w:rPr>
          <w:rFonts w:ascii="Calibri" w:hAnsi="Calibri" w:cs="Calibri"/>
        </w:rPr>
      </w:pPr>
    </w:p>
    <w:p w14:paraId="0DDFD6D9" w14:textId="687C4B0D" w:rsidR="00B716E7" w:rsidRPr="007E3411" w:rsidRDefault="00B716E7" w:rsidP="00B716E7">
      <w:pPr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 xml:space="preserve">V Praze dne </w:t>
      </w:r>
      <w:r>
        <w:rPr>
          <w:rFonts w:ascii="Calibri" w:hAnsi="Calibri" w:cs="Calibri"/>
        </w:rPr>
        <w:t xml:space="preserve">10. září </w:t>
      </w:r>
      <w:r w:rsidRPr="008C68D9">
        <w:rPr>
          <w:rFonts w:ascii="Calibri" w:hAnsi="Calibri" w:cs="Calibri"/>
        </w:rPr>
        <w:t>202</w:t>
      </w:r>
      <w:r>
        <w:rPr>
          <w:rFonts w:ascii="Calibri" w:hAnsi="Calibri" w:cs="Calibri"/>
        </w:rPr>
        <w:t>6</w:t>
      </w:r>
    </w:p>
    <w:p w14:paraId="5F41F57B" w14:textId="77777777" w:rsidR="00B716E7" w:rsidRPr="007E3411" w:rsidRDefault="00B716E7" w:rsidP="00B716E7">
      <w:pPr>
        <w:ind w:right="-2"/>
        <w:rPr>
          <w:rFonts w:ascii="Calibri" w:hAnsi="Calibri" w:cs="Calibri"/>
        </w:rPr>
      </w:pPr>
    </w:p>
    <w:p w14:paraId="007367CC" w14:textId="5A8326D1" w:rsidR="00B716E7" w:rsidRPr="007E3411" w:rsidRDefault="00B716E7" w:rsidP="00B716E7">
      <w:pPr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Vyvěšeno: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10.09.20</w:t>
      </w:r>
      <w:bookmarkStart w:id="0" w:name="_GoBack"/>
      <w:bookmarkEnd w:id="0"/>
      <w:r>
        <w:rPr>
          <w:rFonts w:ascii="Calibri" w:hAnsi="Calibri" w:cs="Calibri"/>
        </w:rPr>
        <w:t>26</w:t>
      </w:r>
    </w:p>
    <w:p w14:paraId="0445A573" w14:textId="77777777" w:rsidR="004448FA" w:rsidRPr="00DC208D" w:rsidRDefault="004448FA" w:rsidP="00B716E7">
      <w:pPr>
        <w:rPr>
          <w:rFonts w:ascii="Garamond" w:hAnsi="Garamond"/>
          <w:b/>
        </w:rPr>
      </w:pPr>
    </w:p>
    <w:sectPr w:rsidR="004448FA" w:rsidRPr="00DC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4566A"/>
    <w:multiLevelType w:val="hybridMultilevel"/>
    <w:tmpl w:val="70AE1C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DC"/>
    <w:rsid w:val="00024747"/>
    <w:rsid w:val="000656AC"/>
    <w:rsid w:val="00077D10"/>
    <w:rsid w:val="001136DC"/>
    <w:rsid w:val="00120643"/>
    <w:rsid w:val="00150F4A"/>
    <w:rsid w:val="0023220D"/>
    <w:rsid w:val="002A7314"/>
    <w:rsid w:val="002C7AA7"/>
    <w:rsid w:val="003F0282"/>
    <w:rsid w:val="003F038C"/>
    <w:rsid w:val="004448FA"/>
    <w:rsid w:val="00566A0B"/>
    <w:rsid w:val="00595816"/>
    <w:rsid w:val="005A1F89"/>
    <w:rsid w:val="005E4CB2"/>
    <w:rsid w:val="006029BF"/>
    <w:rsid w:val="006752AC"/>
    <w:rsid w:val="006806E6"/>
    <w:rsid w:val="006B1FC5"/>
    <w:rsid w:val="007352D9"/>
    <w:rsid w:val="00735641"/>
    <w:rsid w:val="00760DE1"/>
    <w:rsid w:val="007749B1"/>
    <w:rsid w:val="007D0A6B"/>
    <w:rsid w:val="007D4F3B"/>
    <w:rsid w:val="007F783C"/>
    <w:rsid w:val="00921C10"/>
    <w:rsid w:val="009F7CD8"/>
    <w:rsid w:val="00A50340"/>
    <w:rsid w:val="00AD5A20"/>
    <w:rsid w:val="00B53029"/>
    <w:rsid w:val="00B716E7"/>
    <w:rsid w:val="00B848C1"/>
    <w:rsid w:val="00CA11BC"/>
    <w:rsid w:val="00CE03E3"/>
    <w:rsid w:val="00D0775F"/>
    <w:rsid w:val="00D30BC3"/>
    <w:rsid w:val="00D506FC"/>
    <w:rsid w:val="00D60782"/>
    <w:rsid w:val="00D62A20"/>
    <w:rsid w:val="00DC208D"/>
    <w:rsid w:val="00DF3D9A"/>
    <w:rsid w:val="00E4568A"/>
    <w:rsid w:val="00E52D7A"/>
    <w:rsid w:val="00E700AE"/>
    <w:rsid w:val="00E71B7E"/>
    <w:rsid w:val="00EA4664"/>
    <w:rsid w:val="00ED352A"/>
    <w:rsid w:val="00EE587F"/>
    <w:rsid w:val="00F54226"/>
    <w:rsid w:val="00F70171"/>
    <w:rsid w:val="00F764A7"/>
    <w:rsid w:val="00F925CE"/>
    <w:rsid w:val="00FB7871"/>
    <w:rsid w:val="00FD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38247"/>
  <w15:chartTrackingRefBased/>
  <w15:docId w15:val="{7560B0DD-CC5F-4AD4-9616-8C432243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4448FA"/>
    <w:pPr>
      <w:keepNext/>
      <w:outlineLvl w:val="1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60782"/>
    <w:rPr>
      <w:rFonts w:ascii="Tahoma" w:hAnsi="Tahoma" w:cs="Tahoma"/>
      <w:sz w:val="16"/>
      <w:szCs w:val="16"/>
    </w:rPr>
  </w:style>
  <w:style w:type="character" w:styleId="Hypertextovodkaz">
    <w:name w:val="Hyperlink"/>
    <w:rsid w:val="00E71B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352;ablony\&#352;ablony_Color\UMC-UMC_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e01c7a-afb3-41ea-8e5c-05f372cc0a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96DDF569BE745AF2753454284E9C2" ma:contentTypeVersion="11" ma:contentTypeDescription="Create a new document." ma:contentTypeScope="" ma:versionID="e0344e393aa9adc4b9bc5984a4fa54be">
  <xsd:schema xmlns:xsd="http://www.w3.org/2001/XMLSchema" xmlns:xs="http://www.w3.org/2001/XMLSchema" xmlns:p="http://schemas.microsoft.com/office/2006/metadata/properties" xmlns:ns3="9de01c7a-afb3-41ea-8e5c-05f372cc0ab6" targetNamespace="http://schemas.microsoft.com/office/2006/metadata/properties" ma:root="true" ma:fieldsID="4a872d1044e79fd7cee65e77793ae25b" ns3:_="">
    <xsd:import namespace="9de01c7a-afb3-41ea-8e5c-05f372cc0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1c7a-afb3-41ea-8e5c-05f372cc0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18DC0-FD8A-4D0D-B455-68A3BBFAEC5F}">
  <ds:schemaRefs>
    <ds:schemaRef ds:uri="http://purl.org/dc/elements/1.1/"/>
    <ds:schemaRef ds:uri="http://schemas.microsoft.com/office/2006/metadata/properties"/>
    <ds:schemaRef ds:uri="9de01c7a-afb3-41ea-8e5c-05f372cc0a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B85219-2182-45EA-9E9A-1463D2672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C91A4-4FBC-48BD-A9FE-664F8C660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01c7a-afb3-41ea-8e5c-05f372cc0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UMC-UMC_C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ČAKOVICE</vt:lpstr>
    </vt:vector>
  </TitlesOfParts>
  <Company>ÚMČ Praha-Čakovice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ČAKOVICE</dc:title>
  <dc:subject/>
  <dc:creator>Hana Laušová</dc:creator>
  <cp:keywords/>
  <dc:description/>
  <cp:lastModifiedBy>Hana Laušová</cp:lastModifiedBy>
  <cp:revision>2</cp:revision>
  <cp:lastPrinted>2013-03-25T08:25:00Z</cp:lastPrinted>
  <dcterms:created xsi:type="dcterms:W3CDTF">2026-09-09T07:44:00Z</dcterms:created>
  <dcterms:modified xsi:type="dcterms:W3CDTF">2026-09-09T07:44:00Z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0x0101000A796DDF569BE745AF2753454284E9C2</vt:lpwstr>
  </property>
</Properties>
</file>