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B0AA" w14:textId="44583F25" w:rsidR="00295B04" w:rsidRPr="00295B04" w:rsidRDefault="00F47171" w:rsidP="00295B0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95B04">
        <w:rPr>
          <w:rFonts w:ascii="Arial" w:hAnsi="Arial" w:cs="Arial"/>
          <w:b/>
          <w:bCs/>
          <w:sz w:val="36"/>
          <w:szCs w:val="36"/>
        </w:rPr>
        <w:t>Zápis z 2. zasedání komise pro bezpečnost</w:t>
      </w:r>
    </w:p>
    <w:p w14:paraId="087B3554" w14:textId="79B9848B" w:rsid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5D1ECF11" w14:textId="77777777" w:rsidR="00295B04" w:rsidRP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3C7FCF7B" w14:textId="724AAA51" w:rsidR="00295B04" w:rsidRPr="00295B04" w:rsidRDefault="00F47171">
      <w:pPr>
        <w:rPr>
          <w:rFonts w:ascii="Arial" w:hAnsi="Arial" w:cs="Arial"/>
          <w:sz w:val="24"/>
          <w:szCs w:val="24"/>
        </w:rPr>
      </w:pPr>
      <w:r w:rsidRPr="00295B04">
        <w:rPr>
          <w:rFonts w:ascii="Arial" w:hAnsi="Arial" w:cs="Arial"/>
          <w:b/>
          <w:bCs/>
          <w:sz w:val="24"/>
          <w:szCs w:val="24"/>
        </w:rPr>
        <w:t>Datum a čas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8E23EF">
        <w:rPr>
          <w:rFonts w:ascii="Arial" w:hAnsi="Arial" w:cs="Arial"/>
          <w:sz w:val="24"/>
          <w:szCs w:val="24"/>
        </w:rPr>
        <w:t>5</w:t>
      </w:r>
      <w:r w:rsidRPr="00295B04">
        <w:rPr>
          <w:rFonts w:ascii="Arial" w:hAnsi="Arial" w:cs="Arial"/>
          <w:sz w:val="24"/>
          <w:szCs w:val="24"/>
        </w:rPr>
        <w:t xml:space="preserve">. </w:t>
      </w:r>
      <w:r w:rsidR="008E23EF">
        <w:rPr>
          <w:rFonts w:ascii="Arial" w:hAnsi="Arial" w:cs="Arial"/>
          <w:sz w:val="24"/>
          <w:szCs w:val="24"/>
        </w:rPr>
        <w:t>října</w:t>
      </w:r>
      <w:r w:rsidRPr="00295B04">
        <w:rPr>
          <w:rFonts w:ascii="Arial" w:hAnsi="Arial" w:cs="Arial"/>
          <w:sz w:val="24"/>
          <w:szCs w:val="24"/>
        </w:rPr>
        <w:t xml:space="preserve"> 20</w:t>
      </w:r>
      <w:r w:rsidR="00295B04" w:rsidRPr="00295B04">
        <w:rPr>
          <w:rFonts w:ascii="Arial" w:hAnsi="Arial" w:cs="Arial"/>
          <w:sz w:val="24"/>
          <w:szCs w:val="24"/>
        </w:rPr>
        <w:t>20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8E23EF">
        <w:rPr>
          <w:rFonts w:ascii="Arial" w:hAnsi="Arial" w:cs="Arial"/>
          <w:sz w:val="24"/>
          <w:szCs w:val="24"/>
        </w:rPr>
        <w:t>18</w:t>
      </w:r>
      <w:r w:rsidRPr="00295B04">
        <w:rPr>
          <w:rFonts w:ascii="Arial" w:hAnsi="Arial" w:cs="Arial"/>
          <w:sz w:val="24"/>
          <w:szCs w:val="24"/>
        </w:rPr>
        <w:t>:</w:t>
      </w:r>
      <w:r w:rsidR="008E23EF">
        <w:rPr>
          <w:rFonts w:ascii="Arial" w:hAnsi="Arial" w:cs="Arial"/>
          <w:sz w:val="24"/>
          <w:szCs w:val="24"/>
        </w:rPr>
        <w:t>0</w:t>
      </w:r>
      <w:r w:rsidRPr="00295B04">
        <w:rPr>
          <w:rFonts w:ascii="Arial" w:hAnsi="Arial" w:cs="Arial"/>
          <w:sz w:val="24"/>
          <w:szCs w:val="24"/>
        </w:rPr>
        <w:t>0 hod.</w:t>
      </w:r>
    </w:p>
    <w:p w14:paraId="09B2A60A" w14:textId="0B7A3067" w:rsidR="00295B04" w:rsidRPr="008E23EF" w:rsidRDefault="00F4717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5B04">
        <w:rPr>
          <w:rFonts w:ascii="Arial" w:hAnsi="Arial" w:cs="Arial"/>
          <w:b/>
          <w:bCs/>
          <w:sz w:val="24"/>
          <w:szCs w:val="24"/>
        </w:rPr>
        <w:t>Místo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295B04" w:rsidRPr="00295B04">
        <w:rPr>
          <w:rFonts w:ascii="Arial" w:hAnsi="Arial" w:cs="Arial"/>
          <w:sz w:val="24"/>
          <w:szCs w:val="24"/>
        </w:rPr>
        <w:t xml:space="preserve">Hostinec </w:t>
      </w:r>
      <w:r w:rsidR="008E23EF">
        <w:rPr>
          <w:rFonts w:ascii="Arial" w:hAnsi="Arial" w:cs="Arial"/>
          <w:sz w:val="24"/>
          <w:szCs w:val="24"/>
        </w:rPr>
        <w:t>pod Vrbou</w:t>
      </w:r>
      <w:r w:rsidRPr="008E23EF">
        <w:rPr>
          <w:rFonts w:ascii="Arial" w:hAnsi="Arial" w:cs="Arial"/>
          <w:sz w:val="24"/>
          <w:szCs w:val="24"/>
        </w:rPr>
        <w:t xml:space="preserve">, </w:t>
      </w:r>
      <w:r w:rsidR="008E23EF" w:rsidRPr="008E23EF">
        <w:rPr>
          <w:rFonts w:ascii="Arial" w:hAnsi="Arial" w:cs="Arial"/>
          <w:color w:val="222222"/>
          <w:sz w:val="24"/>
          <w:szCs w:val="24"/>
          <w:shd w:val="clear" w:color="auto" w:fill="FFFFFF"/>
        </w:rPr>
        <w:t>Polabská 34/59, 196 00 Praha 9 (Miškovice)-Praha-Čakovice</w:t>
      </w:r>
    </w:p>
    <w:p w14:paraId="6797F597" w14:textId="38198334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Přítomni:</w:t>
      </w:r>
    </w:p>
    <w:p w14:paraId="45CB373C" w14:textId="4F06E0D2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Miroslav Ječmen – předseda komise</w:t>
      </w:r>
      <w:r w:rsidR="0029568E">
        <w:rPr>
          <w:rFonts w:ascii="Arial" w:hAnsi="Arial" w:cs="Arial"/>
          <w:color w:val="222222"/>
          <w:sz w:val="24"/>
          <w:szCs w:val="24"/>
          <w:shd w:val="clear" w:color="auto" w:fill="FFFFFF"/>
        </w:rPr>
        <w:t>, zapisovatel</w:t>
      </w:r>
    </w:p>
    <w:p w14:paraId="79B7C9BF" w14:textId="10C0E105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Pavel Hornát</w:t>
      </w:r>
    </w:p>
    <w:p w14:paraId="528544E6" w14:textId="5CA839A7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Martin Slavík</w:t>
      </w:r>
    </w:p>
    <w:p w14:paraId="3CB89FFF" w14:textId="1D8A8FE4" w:rsidR="008E23EF" w:rsidRDefault="008E23E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Brom</w:t>
      </w:r>
    </w:p>
    <w:p w14:paraId="67BED772" w14:textId="2BD026FA" w:rsidR="008E23EF" w:rsidRDefault="008E23E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Navrátil</w:t>
      </w:r>
    </w:p>
    <w:p w14:paraId="6B741943" w14:textId="0D22E717" w:rsidR="008E23EF" w:rsidRDefault="008E23E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Otakar Duben</w:t>
      </w:r>
    </w:p>
    <w:p w14:paraId="0F080CCA" w14:textId="7C90CD68" w:rsidR="008E23EF" w:rsidRDefault="008E23E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Roman Simulík</w:t>
      </w:r>
    </w:p>
    <w:p w14:paraId="1E8E1BF8" w14:textId="77777777" w:rsidR="008E23EF" w:rsidRDefault="008E23E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AF6917C" w14:textId="10D6FF4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0B27DF" w14:textId="5A250252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Host</w:t>
      </w:r>
      <w:r w:rsidR="008E23EF">
        <w:rPr>
          <w:rFonts w:ascii="Arial" w:hAnsi="Arial" w:cs="Arial"/>
          <w:color w:val="222222"/>
          <w:sz w:val="24"/>
          <w:szCs w:val="24"/>
          <w:shd w:val="clear" w:color="auto" w:fill="FFFFFF"/>
        </w:rPr>
        <w:t>é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63EF2012" w14:textId="33FF83A8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Martin Střelec – radní pro bezpečnost</w:t>
      </w:r>
    </w:p>
    <w:p w14:paraId="5B6E7E9B" w14:textId="38FBE6E3" w:rsidR="008E23EF" w:rsidRDefault="008E23E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932B26C" w14:textId="7BC18848" w:rsidR="00313A13" w:rsidRDefault="008E23EF" w:rsidP="00313A1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Navrátil seznámil</w:t>
      </w:r>
      <w:r w:rsidR="004F2D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komisi se záměrem instalace kamerového systému. </w:t>
      </w:r>
      <w:r w:rsidR="00313A13">
        <w:rPr>
          <w:rFonts w:ascii="Arial" w:hAnsi="Arial" w:cs="Arial"/>
          <w:color w:val="222222"/>
          <w:sz w:val="24"/>
          <w:szCs w:val="24"/>
          <w:shd w:val="clear" w:color="auto" w:fill="FFFFFF"/>
        </w:rPr>
        <w:t>V úvodu uvedl, že návrh byl zpracován cca před dvěma lety, tedy cenové podmínky se mírně změnil</w:t>
      </w:r>
      <w:r w:rsidR="001C2AA4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313A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Vysvětlil případné komplice při instalaci a jak toto vyřešil. Přítomným členům komise vysvětlil, že firma ADC Systems s.r.o. má v oblasti Čakovice, Miškovic a Třeboradic rozsáhlou síť, kdy mají nasmlouvané přístupové body. </w:t>
      </w:r>
      <w:r w:rsidR="0022456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řípadné přístupové body pro kamerový systém by tak mohli využít své body</w:t>
      </w:r>
      <w:r w:rsidR="00224566">
        <w:rPr>
          <w:rFonts w:ascii="Arial" w:hAnsi="Arial" w:cs="Arial"/>
          <w:color w:val="222222"/>
          <w:sz w:val="24"/>
          <w:szCs w:val="24"/>
          <w:shd w:val="clear" w:color="auto" w:fill="FFFFFF"/>
        </w:rPr>
        <w:t>, čímž by Městské části značně ulehčili na administrativě i pronájmu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Dále vysvětlil, v čem spočívá případné měření rychlosti kamerami a následný postih za porušení rychlosti. Je potřeba certifikované kamery a certifikaci pravidelně pro</w:t>
      </w:r>
      <w:r w:rsidR="00313A13">
        <w:rPr>
          <w:rFonts w:ascii="Arial" w:hAnsi="Arial" w:cs="Arial"/>
          <w:color w:val="222222"/>
          <w:sz w:val="24"/>
          <w:szCs w:val="24"/>
          <w:shd w:val="clear" w:color="auto" w:fill="FFFFFF"/>
        </w:rPr>
        <w:t>longovat. Kamery dle současného návrhu jsou schopné rychlost změřit, ale jelikož chybí certifikace nelze údaje z kamer použít pro následný postih řidiče/majitele vozidla.</w:t>
      </w:r>
    </w:p>
    <w:p w14:paraId="06FC0769" w14:textId="53B28300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 následné debaty vyšli tři možné verze:</w:t>
      </w:r>
    </w:p>
    <w:p w14:paraId="025877BD" w14:textId="77777777" w:rsidR="004F2D34" w:rsidRDefault="004F2D34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D094D17" w14:textId="2671006E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A. podpořit současný projekt</w:t>
      </w:r>
    </w:p>
    <w:p w14:paraId="18FCF677" w14:textId="4D8A74E0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B. podpořit současný projekt doplněný o některá problémová místa a do budoucna dne vyhodnocení rychlostí uvažovat o upgradu kamer na měření rychlosti s</w:t>
      </w:r>
      <w:r w:rsidR="004F2D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postihem</w:t>
      </w:r>
    </w:p>
    <w:p w14:paraId="70944B5E" w14:textId="77777777" w:rsidR="004F2D34" w:rsidRDefault="004F2D34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45FA8ED" w14:textId="4789E72F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C. ustoupit od projektu</w:t>
      </w:r>
    </w:p>
    <w:p w14:paraId="6EF509EB" w14:textId="498A6F63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EDFFBE9" w14:textId="3E907924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Následným hlasováním v poměru 6 PRO a 1 PROTI byla zvolena varianta B., kdy bylo dále doplněno místo Bělomlýnská x U bílého mlýnku, ul. Za Tratí, ul. U Párníků, ul. Tryskovická u skateparku</w:t>
      </w:r>
    </w:p>
    <w:p w14:paraId="47842694" w14:textId="33C8E710" w:rsidR="00313A13" w:rsidRDefault="00313A13" w:rsidP="00313A13">
      <w:pPr>
        <w:pStyle w:val="Odstavecseseznamem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52B311B" w14:textId="77777777" w:rsidR="0082013F" w:rsidRDefault="0082013F" w:rsidP="00313A1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Dále předseda komise členy seznámil o proběhlé schůzi na Městské části Praha Čakovice, na které byl přítomen a předal zápis z této schůze pořízený přítomnou zastupitelkou Ing. Rosickou. Následně se komise shodla na vhodnosti zpomalovacího řešení v ulici Tryskovická. Kdy lidé opouštějící skatepark jsou ohrožování rychlou jízdou vozidel v ulici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Tryskovická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ačkoliv je zde povolená rychlost 30 km/h, často jezdí vozidla rychleji.</w:t>
      </w:r>
    </w:p>
    <w:p w14:paraId="3E158F38" w14:textId="77777777" w:rsidR="004F2D34" w:rsidRDefault="0082013F" w:rsidP="004F2D34">
      <w:pPr>
        <w:pStyle w:val="Odstavecseseznamem"/>
        <w:ind w:firstLine="69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 Mateřské školy Čakovice III v ulici Schoellerova doplnit dopravní značení „žluté čáry“ při výjezdu z podzemních garáží.</w:t>
      </w:r>
    </w:p>
    <w:p w14:paraId="3D552ED9" w14:textId="2B6E35E0" w:rsidR="00313A13" w:rsidRPr="00313A13" w:rsidRDefault="0082013F" w:rsidP="004F2D34">
      <w:pPr>
        <w:pStyle w:val="Odstavecseseznamem"/>
        <w:ind w:firstLine="69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 ulici Blachutova obnovit vodorovné dopravní značení.</w:t>
      </w:r>
    </w:p>
    <w:p w14:paraId="2EA41299" w14:textId="5245E041" w:rsidR="009D284E" w:rsidRDefault="009D284E" w:rsidP="00313A13">
      <w:pPr>
        <w:jc w:val="both"/>
        <w:rPr>
          <w:rFonts w:ascii="Arial" w:hAnsi="Arial" w:cs="Arial"/>
          <w:sz w:val="24"/>
          <w:szCs w:val="24"/>
        </w:rPr>
      </w:pPr>
    </w:p>
    <w:p w14:paraId="5DB8F56E" w14:textId="1BAC524F" w:rsidR="009D284E" w:rsidRDefault="009D284E" w:rsidP="00313A13">
      <w:pPr>
        <w:jc w:val="both"/>
        <w:rPr>
          <w:rFonts w:ascii="Arial" w:hAnsi="Arial" w:cs="Arial"/>
          <w:sz w:val="24"/>
          <w:szCs w:val="24"/>
        </w:rPr>
      </w:pPr>
    </w:p>
    <w:p w14:paraId="1E481BD5" w14:textId="6CCD1638" w:rsidR="009D284E" w:rsidRPr="00313A13" w:rsidRDefault="009D284E" w:rsidP="00313A1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13A13">
        <w:rPr>
          <w:rFonts w:ascii="Arial" w:hAnsi="Arial" w:cs="Arial"/>
          <w:sz w:val="24"/>
          <w:szCs w:val="24"/>
        </w:rPr>
        <w:t>Debata a ukončení schůze ve 2</w:t>
      </w:r>
      <w:r w:rsidR="00313A13">
        <w:rPr>
          <w:rFonts w:ascii="Arial" w:hAnsi="Arial" w:cs="Arial"/>
          <w:sz w:val="24"/>
          <w:szCs w:val="24"/>
        </w:rPr>
        <w:t>1</w:t>
      </w:r>
      <w:r w:rsidRPr="00313A13">
        <w:rPr>
          <w:rFonts w:ascii="Arial" w:hAnsi="Arial" w:cs="Arial"/>
          <w:sz w:val="24"/>
          <w:szCs w:val="24"/>
        </w:rPr>
        <w:t>:</w:t>
      </w:r>
      <w:r w:rsidR="00313A13">
        <w:rPr>
          <w:rFonts w:ascii="Arial" w:hAnsi="Arial" w:cs="Arial"/>
          <w:sz w:val="24"/>
          <w:szCs w:val="24"/>
        </w:rPr>
        <w:t>3</w:t>
      </w:r>
      <w:r w:rsidRPr="00313A13">
        <w:rPr>
          <w:rFonts w:ascii="Arial" w:hAnsi="Arial" w:cs="Arial"/>
          <w:sz w:val="24"/>
          <w:szCs w:val="24"/>
        </w:rPr>
        <w:t>0 hodin.</w:t>
      </w:r>
    </w:p>
    <w:p w14:paraId="60662CF7" w14:textId="015A98F1" w:rsidR="0002025A" w:rsidRDefault="0002025A" w:rsidP="00313A13">
      <w:pPr>
        <w:jc w:val="both"/>
        <w:rPr>
          <w:rFonts w:ascii="Arial" w:hAnsi="Arial" w:cs="Arial"/>
          <w:sz w:val="24"/>
          <w:szCs w:val="24"/>
        </w:rPr>
      </w:pPr>
    </w:p>
    <w:p w14:paraId="0BA9F519" w14:textId="122C859F" w:rsidR="0002025A" w:rsidRDefault="0002025A" w:rsidP="00313A13">
      <w:pPr>
        <w:jc w:val="both"/>
        <w:rPr>
          <w:rFonts w:ascii="Arial" w:hAnsi="Arial" w:cs="Arial"/>
          <w:sz w:val="24"/>
          <w:szCs w:val="24"/>
        </w:rPr>
      </w:pPr>
    </w:p>
    <w:p w14:paraId="510ED2F4" w14:textId="30759657" w:rsidR="0002025A" w:rsidRPr="0002025A" w:rsidRDefault="0002025A" w:rsidP="00313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Praha – Miškovice dne </w:t>
      </w:r>
      <w:r w:rsidR="0022456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8E23E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ab/>
        <w:t xml:space="preserve">        Miroslav Ječmen předseda Bezp.komise</w:t>
      </w:r>
    </w:p>
    <w:sectPr w:rsidR="0002025A" w:rsidRPr="000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4E8B"/>
    <w:multiLevelType w:val="hybridMultilevel"/>
    <w:tmpl w:val="EFDA08FA"/>
    <w:lvl w:ilvl="0" w:tplc="41085E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7322E99"/>
    <w:multiLevelType w:val="hybridMultilevel"/>
    <w:tmpl w:val="9A20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1BEE"/>
    <w:multiLevelType w:val="hybridMultilevel"/>
    <w:tmpl w:val="F44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D30FB"/>
    <w:multiLevelType w:val="hybridMultilevel"/>
    <w:tmpl w:val="EAE85662"/>
    <w:lvl w:ilvl="0" w:tplc="496AB8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4352"/>
    <w:multiLevelType w:val="hybridMultilevel"/>
    <w:tmpl w:val="53D46D22"/>
    <w:lvl w:ilvl="0" w:tplc="657E131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84"/>
    <w:rsid w:val="0002025A"/>
    <w:rsid w:val="001C2AA4"/>
    <w:rsid w:val="00224566"/>
    <w:rsid w:val="0029568E"/>
    <w:rsid w:val="00295B04"/>
    <w:rsid w:val="00313A13"/>
    <w:rsid w:val="00450523"/>
    <w:rsid w:val="004D4DBD"/>
    <w:rsid w:val="004F2D34"/>
    <w:rsid w:val="00755407"/>
    <w:rsid w:val="0082013F"/>
    <w:rsid w:val="00831A99"/>
    <w:rsid w:val="008E23EF"/>
    <w:rsid w:val="009D284E"/>
    <w:rsid w:val="00A34184"/>
    <w:rsid w:val="00B8165A"/>
    <w:rsid w:val="00DA69B7"/>
    <w:rsid w:val="00E30A86"/>
    <w:rsid w:val="00E44498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E27"/>
  <w15:chartTrackingRefBased/>
  <w15:docId w15:val="{10BFDBDF-C935-45BA-BEDE-9007D96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Ječmen</dc:creator>
  <cp:keywords/>
  <dc:description/>
  <cp:lastModifiedBy>Miroslav Ječmen</cp:lastModifiedBy>
  <cp:revision>6</cp:revision>
  <dcterms:created xsi:type="dcterms:W3CDTF">2020-10-31T09:22:00Z</dcterms:created>
  <dcterms:modified xsi:type="dcterms:W3CDTF">2020-11-10T20:37:00Z</dcterms:modified>
</cp:coreProperties>
</file>