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C355" w14:textId="77777777" w:rsidR="0096429A" w:rsidRPr="0096429A" w:rsidRDefault="0096429A" w:rsidP="0096429A">
      <w:pPr>
        <w:ind w:left="5670"/>
        <w:jc w:val="both"/>
      </w:pPr>
      <w:r w:rsidRPr="0096429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CF3856" wp14:editId="78B0E5E0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567065" cy="675564"/>
            <wp:effectExtent l="0" t="0" r="4445" b="0"/>
            <wp:wrapTight wrapText="bothSides">
              <wp:wrapPolygon edited="0">
                <wp:start x="0" y="0"/>
                <wp:lineTo x="0" y="20726"/>
                <wp:lineTo x="21044" y="20726"/>
                <wp:lineTo x="2104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akov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65" cy="67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29A">
        <w:t>Městská část Praha – Čakovice</w:t>
      </w:r>
    </w:p>
    <w:p w14:paraId="148B9C54" w14:textId="77777777" w:rsidR="0096429A" w:rsidRPr="0096429A" w:rsidRDefault="0096429A" w:rsidP="0096429A">
      <w:pPr>
        <w:ind w:left="5670"/>
        <w:jc w:val="both"/>
      </w:pPr>
      <w:r w:rsidRPr="0096429A">
        <w:t>náměstí 25. března 121/1</w:t>
      </w:r>
    </w:p>
    <w:p w14:paraId="4AF8ED26" w14:textId="450BD129" w:rsidR="0096429A" w:rsidRDefault="0096429A" w:rsidP="0096429A">
      <w:pPr>
        <w:ind w:left="5670"/>
        <w:jc w:val="both"/>
      </w:pPr>
      <w:r w:rsidRPr="0096429A">
        <w:t>196 00  Praha 9</w:t>
      </w:r>
    </w:p>
    <w:p w14:paraId="6E64C363" w14:textId="5325FE9F" w:rsidR="00373560" w:rsidRDefault="00373560" w:rsidP="0096429A">
      <w:pPr>
        <w:ind w:left="5670"/>
        <w:jc w:val="both"/>
      </w:pPr>
      <w:r>
        <w:t>www.cakovice.cz</w:t>
      </w:r>
    </w:p>
    <w:p w14:paraId="2AF76835" w14:textId="77777777" w:rsidR="0096429A" w:rsidRPr="0096429A" w:rsidRDefault="0096429A" w:rsidP="0096429A">
      <w:pPr>
        <w:jc w:val="both"/>
      </w:pPr>
    </w:p>
    <w:p w14:paraId="706581A2" w14:textId="77777777" w:rsidR="0096429A" w:rsidRDefault="0096429A" w:rsidP="0096429A">
      <w:pPr>
        <w:jc w:val="both"/>
      </w:pPr>
    </w:p>
    <w:p w14:paraId="012B0F87" w14:textId="77777777" w:rsidR="006555EE" w:rsidRDefault="0096429A" w:rsidP="0096429A">
      <w:pPr>
        <w:jc w:val="both"/>
        <w:rPr>
          <w:i/>
        </w:rPr>
      </w:pPr>
      <w:r w:rsidRPr="0096429A">
        <w:rPr>
          <w:i/>
        </w:rPr>
        <w:t>Tisková zpráva</w:t>
      </w:r>
    </w:p>
    <w:p w14:paraId="6BFF6244" w14:textId="77777777" w:rsidR="00C707DC" w:rsidRDefault="00C707DC" w:rsidP="0096429A">
      <w:pPr>
        <w:jc w:val="both"/>
      </w:pPr>
    </w:p>
    <w:p w14:paraId="788B266D" w14:textId="77777777" w:rsidR="006F5CCC" w:rsidRDefault="006F5CCC" w:rsidP="0096429A">
      <w:pPr>
        <w:jc w:val="both"/>
        <w:rPr>
          <w:b/>
          <w:sz w:val="28"/>
          <w:szCs w:val="28"/>
        </w:rPr>
      </w:pPr>
    </w:p>
    <w:p w14:paraId="3F69BBB2" w14:textId="6D9497A9" w:rsidR="00C707DC" w:rsidRPr="0061783E" w:rsidRDefault="0033212F" w:rsidP="0096429A">
      <w:pPr>
        <w:jc w:val="both"/>
        <w:rPr>
          <w:b/>
          <w:sz w:val="28"/>
          <w:szCs w:val="28"/>
        </w:rPr>
      </w:pPr>
      <w:r w:rsidRPr="0061783E">
        <w:rPr>
          <w:b/>
          <w:sz w:val="28"/>
          <w:szCs w:val="28"/>
        </w:rPr>
        <w:t>V</w:t>
      </w:r>
      <w:r w:rsidR="00F42A22" w:rsidRPr="0061783E">
        <w:rPr>
          <w:b/>
          <w:sz w:val="28"/>
          <w:szCs w:val="28"/>
        </w:rPr>
        <w:t> </w:t>
      </w:r>
      <w:r w:rsidRPr="0061783E">
        <w:rPr>
          <w:b/>
          <w:sz w:val="28"/>
          <w:szCs w:val="28"/>
        </w:rPr>
        <w:t>Čakovicích</w:t>
      </w:r>
      <w:r w:rsidR="00F42A22" w:rsidRPr="0061783E">
        <w:rPr>
          <w:b/>
          <w:sz w:val="28"/>
          <w:szCs w:val="28"/>
        </w:rPr>
        <w:t xml:space="preserve"> již</w:t>
      </w:r>
      <w:r w:rsidRPr="0061783E">
        <w:rPr>
          <w:b/>
          <w:sz w:val="28"/>
          <w:szCs w:val="28"/>
        </w:rPr>
        <w:t xml:space="preserve"> </w:t>
      </w:r>
      <w:r w:rsidR="00F42A22" w:rsidRPr="0061783E">
        <w:rPr>
          <w:b/>
          <w:sz w:val="28"/>
          <w:szCs w:val="28"/>
        </w:rPr>
        <w:t>byla</w:t>
      </w:r>
      <w:r w:rsidRPr="0061783E">
        <w:rPr>
          <w:b/>
          <w:sz w:val="28"/>
          <w:szCs w:val="28"/>
        </w:rPr>
        <w:t xml:space="preserve"> zvolena nová </w:t>
      </w:r>
      <w:r w:rsidR="00ED6986">
        <w:rPr>
          <w:b/>
          <w:sz w:val="28"/>
          <w:szCs w:val="28"/>
        </w:rPr>
        <w:t>r</w:t>
      </w:r>
      <w:r w:rsidRPr="0061783E">
        <w:rPr>
          <w:b/>
          <w:sz w:val="28"/>
          <w:szCs w:val="28"/>
        </w:rPr>
        <w:t>ada</w:t>
      </w:r>
    </w:p>
    <w:p w14:paraId="56527DBF" w14:textId="77777777" w:rsidR="00C707DC" w:rsidRDefault="00C707DC" w:rsidP="0096429A">
      <w:pPr>
        <w:jc w:val="both"/>
        <w:rPr>
          <w:b/>
        </w:rPr>
      </w:pPr>
    </w:p>
    <w:p w14:paraId="35AED94F" w14:textId="741C892C" w:rsidR="004F10F3" w:rsidRDefault="00C707DC" w:rsidP="0096429A">
      <w:pPr>
        <w:jc w:val="both"/>
      </w:pPr>
      <w:r>
        <w:t xml:space="preserve">Ustavující zasedání Zastupitelstva městské části </w:t>
      </w:r>
      <w:r w:rsidR="0061783E">
        <w:t>Praha</w:t>
      </w:r>
      <w:r w:rsidR="00ED6986">
        <w:t>-</w:t>
      </w:r>
      <w:r w:rsidR="00276734">
        <w:t>Čakovice</w:t>
      </w:r>
      <w:r w:rsidR="0061783E">
        <w:t xml:space="preserve"> </w:t>
      </w:r>
      <w:r>
        <w:t>se konalo v pondělí 17. října</w:t>
      </w:r>
      <w:r w:rsidR="0061783E">
        <w:t xml:space="preserve"> 2022</w:t>
      </w:r>
      <w:r>
        <w:t xml:space="preserve"> od 18</w:t>
      </w:r>
      <w:r w:rsidR="0061783E">
        <w:t> </w:t>
      </w:r>
      <w:r>
        <w:t xml:space="preserve">hodin v prostorách </w:t>
      </w:r>
      <w:r w:rsidR="00F42A22">
        <w:t xml:space="preserve">sálu SOŠ a SOU </w:t>
      </w:r>
      <w:r w:rsidR="00ED6986">
        <w:t>Praha – Čakovice</w:t>
      </w:r>
      <w:r w:rsidR="0061783E">
        <w:t>.</w:t>
      </w:r>
      <w:r w:rsidR="003C5A74">
        <w:t xml:space="preserve"> </w:t>
      </w:r>
      <w:r w:rsidR="0061783E">
        <w:t xml:space="preserve">Na tomto zasedání </w:t>
      </w:r>
      <w:r w:rsidR="004F10F3">
        <w:t>složilo</w:t>
      </w:r>
      <w:r w:rsidR="00DA5C6E">
        <w:t xml:space="preserve"> svůj</w:t>
      </w:r>
      <w:r w:rsidR="004F10F3">
        <w:t xml:space="preserve"> slib </w:t>
      </w:r>
      <w:r w:rsidR="0061783E">
        <w:t xml:space="preserve">všech </w:t>
      </w:r>
      <w:r w:rsidR="004F10F3">
        <w:t>21</w:t>
      </w:r>
      <w:r w:rsidR="0061783E">
        <w:t> </w:t>
      </w:r>
      <w:r w:rsidR="004F10F3">
        <w:t xml:space="preserve">nových zastupitelů. </w:t>
      </w:r>
    </w:p>
    <w:p w14:paraId="13B949F9" w14:textId="465797D8" w:rsidR="0061783E" w:rsidRDefault="0061783E" w:rsidP="0096429A">
      <w:pPr>
        <w:jc w:val="both"/>
      </w:pPr>
    </w:p>
    <w:p w14:paraId="65BFF98F" w14:textId="60F15F00" w:rsidR="00ED6986" w:rsidRDefault="0061783E" w:rsidP="0061783E">
      <w:pPr>
        <w:jc w:val="both"/>
      </w:pPr>
      <w:r>
        <w:t xml:space="preserve">Nově </w:t>
      </w:r>
      <w:r w:rsidR="00ED6986">
        <w:t>ustavené</w:t>
      </w:r>
      <w:r>
        <w:t xml:space="preserve"> zastupitelstvo zvolilo sedmičlennou Radu městské části Praha</w:t>
      </w:r>
      <w:r w:rsidR="00ED6986">
        <w:t>-</w:t>
      </w:r>
      <w:r>
        <w:t>Čakovice</w:t>
      </w:r>
      <w:r w:rsidR="00ED6986">
        <w:t>. Starostou městské části byl</w:t>
      </w:r>
      <w:r w:rsidR="00686D52">
        <w:t xml:space="preserve"> opětovně</w:t>
      </w:r>
      <w:r w:rsidR="00ED6986">
        <w:t xml:space="preserve"> zvolen Ing. Jiří </w:t>
      </w:r>
      <w:proofErr w:type="spellStart"/>
      <w:r w:rsidR="00ED6986">
        <w:t>Vintiška</w:t>
      </w:r>
      <w:proofErr w:type="spellEnd"/>
      <w:r w:rsidR="00ED6986">
        <w:t xml:space="preserve"> (Společně pro Čakovice – ODS a TOP09). Prvním zástupcem starosty byl zvolen Ing. Alexander Lochman</w:t>
      </w:r>
      <w:r w:rsidR="00686D52">
        <w:t>, Ph.D.</w:t>
      </w:r>
      <w:r w:rsidR="00ED6986">
        <w:t xml:space="preserve"> </w:t>
      </w:r>
      <w:r w:rsidR="00686D52">
        <w:t>(Pro Prahu Čakovice). Druhým zástupcem starosty byl zvolen Ing. Michal Motyčka, Ph.D. (Společně pro Čakovice – ODS a TOP09).</w:t>
      </w:r>
    </w:p>
    <w:p w14:paraId="157AE52D" w14:textId="6A3AD1EE" w:rsidR="00686D52" w:rsidRDefault="00686D52" w:rsidP="0061783E">
      <w:pPr>
        <w:jc w:val="both"/>
      </w:pPr>
      <w:r>
        <w:t xml:space="preserve">Řadovými zástupci starosty se stali Mgr. Soňa Černá (Pro Prahu Čakovice) a Martin Slavík (Společně pro Čakovice – ODS a TOP09), radními Ing. Miloslav </w:t>
      </w:r>
      <w:proofErr w:type="spellStart"/>
      <w:r>
        <w:t>Krejčíček</w:t>
      </w:r>
      <w:proofErr w:type="spellEnd"/>
      <w:r>
        <w:t xml:space="preserve"> (Společně pro Čakovice – ODS a TOP09) a</w:t>
      </w:r>
      <w:r w:rsidR="006F5CCC">
        <w:t> </w:t>
      </w:r>
      <w:r>
        <w:t>Mgr. Martin Střelec (Pro Prahu Čakovice).</w:t>
      </w:r>
    </w:p>
    <w:p w14:paraId="42BA4928" w14:textId="7F956802" w:rsidR="00686D52" w:rsidRDefault="00686D52" w:rsidP="0061783E">
      <w:pPr>
        <w:jc w:val="both"/>
      </w:pPr>
    </w:p>
    <w:p w14:paraId="77F9BBEF" w14:textId="6F791C8F" w:rsidR="00686D52" w:rsidRDefault="00686D52" w:rsidP="00686D52">
      <w:pPr>
        <w:jc w:val="both"/>
      </w:pPr>
      <w:r>
        <w:t xml:space="preserve">Zastupitelstvo MČ Praha-Čakovice také zvolilo předsedy výborů. Do vedení finančního výboru byl zvolen Jan Kadlec (Společně pro Čakovice – ODS a TOP09) a jako předsedkyně kontrolního výboru byla zvolena Mgr. Tereza </w:t>
      </w:r>
      <w:proofErr w:type="spellStart"/>
      <w:r>
        <w:t>Jandoušová</w:t>
      </w:r>
      <w:proofErr w:type="spellEnd"/>
      <w:r>
        <w:t xml:space="preserve"> Pechanová (ANO 2011).</w:t>
      </w:r>
    </w:p>
    <w:p w14:paraId="21C404D2" w14:textId="77777777" w:rsidR="00686D52" w:rsidRDefault="00686D52" w:rsidP="0061783E">
      <w:pPr>
        <w:jc w:val="both"/>
      </w:pPr>
    </w:p>
    <w:p w14:paraId="44DA7F40" w14:textId="72E660A0" w:rsidR="0061783E" w:rsidRDefault="0061783E" w:rsidP="0061783E">
      <w:pPr>
        <w:jc w:val="both"/>
      </w:pPr>
    </w:p>
    <w:p w14:paraId="0B15CDD1" w14:textId="77777777" w:rsidR="007823B7" w:rsidRDefault="007823B7" w:rsidP="0061783E">
      <w:pPr>
        <w:jc w:val="both"/>
      </w:pPr>
    </w:p>
    <w:p w14:paraId="6386C020" w14:textId="54B048A2" w:rsidR="00686D52" w:rsidRDefault="00686D52" w:rsidP="0061783E">
      <w:pPr>
        <w:jc w:val="both"/>
      </w:pPr>
      <w:r>
        <w:t>Přehled a kompetence radních MČ Praha-Čakovice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4539"/>
        <w:gridCol w:w="4533"/>
      </w:tblGrid>
      <w:tr w:rsidR="00686D52" w14:paraId="33692D16" w14:textId="77777777" w:rsidTr="00904C99">
        <w:trPr>
          <w:trHeight w:val="485"/>
        </w:trPr>
        <w:tc>
          <w:tcPr>
            <w:tcW w:w="453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A6D418" w14:textId="003B5B78" w:rsidR="00686D52" w:rsidRPr="00091D81" w:rsidRDefault="00686D52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Za Společně pro Čakovice – ODS a TOP 09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235B0F" w14:textId="048979FD" w:rsidR="00686D52" w:rsidRPr="00091D81" w:rsidRDefault="00686D52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Za Pro Prahu Čakovice, Miškovice a Třeboradice</w:t>
            </w:r>
          </w:p>
        </w:tc>
      </w:tr>
      <w:tr w:rsidR="00686D52" w14:paraId="7EC6E205" w14:textId="77777777" w:rsidTr="00904C99"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16FB49A" w14:textId="77777777" w:rsidR="00686D52" w:rsidRPr="00091D81" w:rsidRDefault="00686D52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 xml:space="preserve">Starosta </w:t>
            </w:r>
          </w:p>
          <w:p w14:paraId="04F775D1" w14:textId="3F7E7588" w:rsidR="00686D52" w:rsidRDefault="00686D52" w:rsidP="00091D81">
            <w:r>
              <w:t xml:space="preserve">Ing. Jiří </w:t>
            </w:r>
            <w:proofErr w:type="spellStart"/>
            <w:r>
              <w:t>Vintiška</w:t>
            </w:r>
            <w:proofErr w:type="spellEnd"/>
          </w:p>
          <w:p w14:paraId="64F36847" w14:textId="6511F6FB" w:rsidR="00686D52" w:rsidRDefault="00686D52" w:rsidP="00091D81">
            <w:r>
              <w:t>Všeobecná působnost, školství, doprava, informatika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3F22C27" w14:textId="77777777" w:rsidR="00686D52" w:rsidRPr="00091D81" w:rsidRDefault="00686D52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1. zástupce starosty</w:t>
            </w:r>
          </w:p>
          <w:p w14:paraId="2A96F8F9" w14:textId="77777777" w:rsidR="00686D52" w:rsidRDefault="00686D52" w:rsidP="00091D81">
            <w:r>
              <w:t>Ing. Alexander Lochman, Ph.D.</w:t>
            </w:r>
          </w:p>
          <w:p w14:paraId="157440BB" w14:textId="77777777" w:rsidR="007823B7" w:rsidRDefault="00091D81" w:rsidP="00091D81">
            <w:r>
              <w:t xml:space="preserve">Územní rozvoj, majetek, investice, </w:t>
            </w:r>
          </w:p>
          <w:p w14:paraId="68F449FA" w14:textId="2B4F1F65" w:rsidR="00091D81" w:rsidRDefault="00091D81" w:rsidP="00091D81">
            <w:r>
              <w:t>zahraniční vztahy</w:t>
            </w:r>
          </w:p>
        </w:tc>
      </w:tr>
      <w:tr w:rsidR="00686D52" w14:paraId="4D79013A" w14:textId="77777777" w:rsidTr="00904C99"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12C466B" w14:textId="77777777" w:rsidR="00686D52" w:rsidRPr="00091D81" w:rsidRDefault="00091D81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2. zástupce starosty</w:t>
            </w:r>
          </w:p>
          <w:p w14:paraId="5D324240" w14:textId="77777777" w:rsidR="00091D81" w:rsidRDefault="00091D81" w:rsidP="00091D81">
            <w:r>
              <w:t>Ing. Michal Motyčka, Ph.D.</w:t>
            </w:r>
          </w:p>
          <w:p w14:paraId="2ED9D0BB" w14:textId="6B33644B" w:rsidR="00091D81" w:rsidRDefault="00091D81" w:rsidP="00091D81">
            <w:r>
              <w:t>Finance, sport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6FBB3AF" w14:textId="77777777" w:rsidR="00686D52" w:rsidRPr="00091D81" w:rsidRDefault="00091D81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Zástupkyně starosty</w:t>
            </w:r>
          </w:p>
          <w:p w14:paraId="31C8F37C" w14:textId="5009F68A" w:rsidR="00091D81" w:rsidRDefault="00091D81" w:rsidP="00091D81">
            <w:r>
              <w:t>Mgr. Soňa Černá</w:t>
            </w:r>
          </w:p>
          <w:p w14:paraId="75295399" w14:textId="47264BCF" w:rsidR="00091D81" w:rsidRDefault="00091D81" w:rsidP="00091D81">
            <w:r>
              <w:t>Životní prostředí, senioři, Miškovice</w:t>
            </w:r>
          </w:p>
        </w:tc>
      </w:tr>
      <w:tr w:rsidR="00091D81" w14:paraId="06630FF5" w14:textId="77777777" w:rsidTr="00904C99"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27AD0A3" w14:textId="77777777" w:rsidR="00091D81" w:rsidRPr="00091D81" w:rsidRDefault="00091D81" w:rsidP="00091D81">
            <w:pPr>
              <w:rPr>
                <w:b/>
                <w:bCs/>
              </w:rPr>
            </w:pPr>
            <w:r w:rsidRPr="00091D81">
              <w:rPr>
                <w:b/>
                <w:bCs/>
              </w:rPr>
              <w:t>Zástupce starosty</w:t>
            </w:r>
          </w:p>
          <w:p w14:paraId="4D32C120" w14:textId="77777777" w:rsidR="00091D81" w:rsidRDefault="00091D81" w:rsidP="00091D81">
            <w:r>
              <w:t>Martin Slavík</w:t>
            </w:r>
          </w:p>
          <w:p w14:paraId="1372A54B" w14:textId="052CE55B" w:rsidR="00091D81" w:rsidRDefault="00091D81" w:rsidP="00091D81">
            <w:r>
              <w:t>Bezpečnost, podnikatelská sféra, Třeboradice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BF38031" w14:textId="77777777" w:rsidR="00091D81" w:rsidRPr="00904C99" w:rsidRDefault="00904C99" w:rsidP="00091D81">
            <w:pPr>
              <w:rPr>
                <w:b/>
                <w:bCs/>
              </w:rPr>
            </w:pPr>
            <w:r w:rsidRPr="00904C99">
              <w:rPr>
                <w:b/>
                <w:bCs/>
              </w:rPr>
              <w:t>Radní</w:t>
            </w:r>
          </w:p>
          <w:p w14:paraId="358052E6" w14:textId="77777777" w:rsidR="00904C99" w:rsidRDefault="00904C99" w:rsidP="00091D81">
            <w:r>
              <w:t>Mgr. Martin Střelec</w:t>
            </w:r>
          </w:p>
          <w:p w14:paraId="303BEF96" w14:textId="696D90E5" w:rsidR="00904C99" w:rsidRDefault="00904C99" w:rsidP="00091D81">
            <w:r>
              <w:t>Kultura, spolky, staré Čakovice</w:t>
            </w:r>
          </w:p>
        </w:tc>
      </w:tr>
      <w:tr w:rsidR="00904C99" w14:paraId="26560FAF" w14:textId="77777777" w:rsidTr="00904C99">
        <w:tc>
          <w:tcPr>
            <w:tcW w:w="4539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2DF8901" w14:textId="0AF4D0F3" w:rsidR="00904C99" w:rsidRPr="00904C99" w:rsidRDefault="00904C99" w:rsidP="00091D81">
            <w:pPr>
              <w:rPr>
                <w:b/>
                <w:bCs/>
              </w:rPr>
            </w:pPr>
            <w:r w:rsidRPr="00904C99">
              <w:rPr>
                <w:b/>
                <w:bCs/>
              </w:rPr>
              <w:t>Radní</w:t>
            </w:r>
          </w:p>
          <w:p w14:paraId="6D00A655" w14:textId="36AA27B7" w:rsidR="00904C99" w:rsidRPr="007823B7" w:rsidRDefault="00904C99" w:rsidP="00091D81">
            <w:r w:rsidRPr="007823B7">
              <w:t xml:space="preserve">Ing. Miloslav </w:t>
            </w:r>
            <w:proofErr w:type="spellStart"/>
            <w:r w:rsidRPr="007823B7">
              <w:t>Krejčíček</w:t>
            </w:r>
            <w:proofErr w:type="spellEnd"/>
          </w:p>
          <w:p w14:paraId="73E074E7" w14:textId="77777777" w:rsidR="007823B7" w:rsidRDefault="00904C99" w:rsidP="00091D81">
            <w:r>
              <w:t xml:space="preserve">Bytová politika, sociální oblast, </w:t>
            </w:r>
          </w:p>
          <w:p w14:paraId="11D38C78" w14:textId="27E41403" w:rsidR="00904C99" w:rsidRPr="00091D81" w:rsidRDefault="00904C99" w:rsidP="00091D81">
            <w:pPr>
              <w:rPr>
                <w:b/>
                <w:bCs/>
              </w:rPr>
            </w:pPr>
            <w:r>
              <w:t>čakovické sídliště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7BC09661" w14:textId="77777777" w:rsidR="00904C99" w:rsidRDefault="00904C99" w:rsidP="00091D81"/>
        </w:tc>
      </w:tr>
    </w:tbl>
    <w:p w14:paraId="2FB4744C" w14:textId="77777777" w:rsidR="00686D52" w:rsidRDefault="00686D52" w:rsidP="0061783E">
      <w:pPr>
        <w:jc w:val="both"/>
      </w:pPr>
    </w:p>
    <w:p w14:paraId="296910C3" w14:textId="77777777" w:rsidR="0061783E" w:rsidRDefault="0061783E" w:rsidP="0096429A">
      <w:pPr>
        <w:jc w:val="both"/>
      </w:pPr>
    </w:p>
    <w:p w14:paraId="5A93CB2D" w14:textId="77777777" w:rsidR="007823B7" w:rsidRDefault="007823B7">
      <w:pPr>
        <w:spacing w:after="160" w:line="259" w:lineRule="auto"/>
      </w:pPr>
      <w:r>
        <w:br w:type="page"/>
      </w:r>
    </w:p>
    <w:p w14:paraId="678827B6" w14:textId="0E8A1DA7" w:rsidR="007823B7" w:rsidRDefault="00904C99" w:rsidP="0096429A">
      <w:pPr>
        <w:jc w:val="both"/>
      </w:pPr>
      <w:r>
        <w:lastRenderedPageBreak/>
        <w:t xml:space="preserve">V letošních komunálních volbách </w:t>
      </w:r>
      <w:r w:rsidR="00DA5C6E">
        <w:t xml:space="preserve">pro volební období 2022 až 2026 </w:t>
      </w:r>
      <w:r w:rsidR="004F10F3">
        <w:t xml:space="preserve">do Zastupitelstva městské části Praha-Čakovice </w:t>
      </w:r>
      <w:r>
        <w:t xml:space="preserve">získaly </w:t>
      </w:r>
      <w:r w:rsidR="007823B7">
        <w:t xml:space="preserve">registrované volební </w:t>
      </w:r>
      <w:r>
        <w:t xml:space="preserve">subjekty následující výsledky: </w:t>
      </w:r>
    </w:p>
    <w:p w14:paraId="2E63444B" w14:textId="29A1C04A" w:rsidR="007823B7" w:rsidRDefault="004F10F3" w:rsidP="007823B7">
      <w:pPr>
        <w:pStyle w:val="Odstavecseseznamem"/>
        <w:numPr>
          <w:ilvl w:val="0"/>
          <w:numId w:val="4"/>
        </w:numPr>
        <w:tabs>
          <w:tab w:val="left" w:leader="dot" w:pos="5812"/>
        </w:tabs>
        <w:jc w:val="both"/>
      </w:pPr>
      <w:r>
        <w:t xml:space="preserve">Společně pro Čakovice </w:t>
      </w:r>
      <w:r w:rsidR="007823B7">
        <w:tab/>
      </w:r>
      <w:r>
        <w:t>43,65 % hlasů</w:t>
      </w:r>
      <w:r w:rsidR="00904C99">
        <w:t xml:space="preserve"> (</w:t>
      </w:r>
      <w:r>
        <w:t>10</w:t>
      </w:r>
      <w:r w:rsidR="007823B7">
        <w:t> </w:t>
      </w:r>
      <w:r>
        <w:t>mandátů</w:t>
      </w:r>
      <w:r w:rsidR="00904C99">
        <w:t>)</w:t>
      </w:r>
    </w:p>
    <w:p w14:paraId="1666E4A8" w14:textId="7981CA9F" w:rsidR="007823B7" w:rsidRDefault="003C5A74" w:rsidP="007823B7">
      <w:pPr>
        <w:pStyle w:val="Odstavecseseznamem"/>
        <w:numPr>
          <w:ilvl w:val="0"/>
          <w:numId w:val="4"/>
        </w:numPr>
        <w:tabs>
          <w:tab w:val="left" w:leader="dot" w:pos="5812"/>
        </w:tabs>
        <w:jc w:val="both"/>
      </w:pPr>
      <w:r>
        <w:t xml:space="preserve">Pro Prahu Čakovice, Miškovice, </w:t>
      </w:r>
      <w:r w:rsidR="004F10F3">
        <w:t xml:space="preserve">Třeboradice </w:t>
      </w:r>
      <w:r w:rsidR="007823B7">
        <w:tab/>
      </w:r>
      <w:r w:rsidR="004F10F3">
        <w:t>26,92</w:t>
      </w:r>
      <w:r w:rsidR="007823B7">
        <w:t> </w:t>
      </w:r>
      <w:r w:rsidR="004F10F3">
        <w:t>%</w:t>
      </w:r>
      <w:r w:rsidR="00266D51">
        <w:t xml:space="preserve"> hlasů </w:t>
      </w:r>
      <w:r w:rsidR="00904C99">
        <w:t>(</w:t>
      </w:r>
      <w:r w:rsidR="00266D51">
        <w:t>6 mandátů</w:t>
      </w:r>
      <w:r w:rsidR="00904C99">
        <w:t>)</w:t>
      </w:r>
    </w:p>
    <w:p w14:paraId="77CBD66F" w14:textId="03472496" w:rsidR="007823B7" w:rsidRDefault="00266D51" w:rsidP="007823B7">
      <w:pPr>
        <w:pStyle w:val="Odstavecseseznamem"/>
        <w:numPr>
          <w:ilvl w:val="0"/>
          <w:numId w:val="4"/>
        </w:numPr>
        <w:tabs>
          <w:tab w:val="left" w:leader="dot" w:pos="5812"/>
        </w:tabs>
        <w:jc w:val="both"/>
      </w:pPr>
      <w:r>
        <w:t xml:space="preserve">ČMT + STAN + KDU </w:t>
      </w:r>
      <w:r w:rsidR="007823B7">
        <w:tab/>
      </w:r>
      <w:r>
        <w:t>16,89 %</w:t>
      </w:r>
      <w:r w:rsidR="003405AD">
        <w:t xml:space="preserve"> hlasů</w:t>
      </w:r>
      <w:r>
        <w:t xml:space="preserve"> </w:t>
      </w:r>
      <w:r w:rsidR="00904C99">
        <w:t>(</w:t>
      </w:r>
      <w:r>
        <w:t>3 mandáty</w:t>
      </w:r>
      <w:r w:rsidR="00904C99">
        <w:t>)</w:t>
      </w:r>
    </w:p>
    <w:p w14:paraId="4BB4C8FA" w14:textId="5B53347B" w:rsidR="007823B7" w:rsidRDefault="00266D51" w:rsidP="007823B7">
      <w:pPr>
        <w:pStyle w:val="Odstavecseseznamem"/>
        <w:numPr>
          <w:ilvl w:val="0"/>
          <w:numId w:val="4"/>
        </w:numPr>
        <w:tabs>
          <w:tab w:val="left" w:leader="dot" w:pos="5812"/>
        </w:tabs>
        <w:jc w:val="both"/>
      </w:pPr>
      <w:r>
        <w:t xml:space="preserve">ANO 2011 </w:t>
      </w:r>
      <w:r w:rsidR="007823B7">
        <w:tab/>
      </w:r>
      <w:r>
        <w:t xml:space="preserve">11,91 % hlasů </w:t>
      </w:r>
      <w:r w:rsidR="00904C99">
        <w:t>(</w:t>
      </w:r>
      <w:r>
        <w:t>2</w:t>
      </w:r>
      <w:r w:rsidR="007823B7">
        <w:t> </w:t>
      </w:r>
      <w:r>
        <w:t>mandáty</w:t>
      </w:r>
      <w:r w:rsidR="00904C99">
        <w:t>)</w:t>
      </w:r>
    </w:p>
    <w:p w14:paraId="41B3C56D" w14:textId="2211300C" w:rsidR="00DA5C6E" w:rsidRDefault="00904C99" w:rsidP="007823B7">
      <w:pPr>
        <w:pStyle w:val="Odstavecseseznamem"/>
        <w:numPr>
          <w:ilvl w:val="0"/>
          <w:numId w:val="4"/>
        </w:numPr>
        <w:tabs>
          <w:tab w:val="left" w:leader="dot" w:pos="5812"/>
        </w:tabs>
        <w:jc w:val="both"/>
      </w:pPr>
      <w:r>
        <w:t xml:space="preserve">DOST </w:t>
      </w:r>
      <w:r w:rsidR="007823B7">
        <w:tab/>
      </w:r>
      <w:r>
        <w:t>0,63 % (0 mandátů)</w:t>
      </w:r>
      <w:r w:rsidR="00266D51">
        <w:t>.</w:t>
      </w:r>
    </w:p>
    <w:p w14:paraId="28A9AE9B" w14:textId="77777777" w:rsidR="00266D51" w:rsidRDefault="00266D51" w:rsidP="0096429A">
      <w:pPr>
        <w:jc w:val="both"/>
      </w:pPr>
    </w:p>
    <w:p w14:paraId="4B638E07" w14:textId="77777777" w:rsidR="0080207B" w:rsidRDefault="0080207B" w:rsidP="00A170E2">
      <w:pPr>
        <w:jc w:val="both"/>
      </w:pPr>
    </w:p>
    <w:p w14:paraId="454C8E84" w14:textId="79B9FA1F" w:rsidR="0080207B" w:rsidRDefault="0080207B" w:rsidP="00A170E2">
      <w:pPr>
        <w:jc w:val="both"/>
        <w:rPr>
          <w:i/>
        </w:rPr>
      </w:pPr>
      <w:r>
        <w:rPr>
          <w:i/>
        </w:rPr>
        <w:t>Městská část Praha-Čakovice</w:t>
      </w:r>
      <w:r w:rsidR="0033212F">
        <w:rPr>
          <w:i/>
        </w:rPr>
        <w:t xml:space="preserve"> </w:t>
      </w:r>
      <w:r w:rsidR="007839A9">
        <w:rPr>
          <w:i/>
        </w:rPr>
        <w:t xml:space="preserve">se řadí s počtem </w:t>
      </w:r>
      <w:r w:rsidR="007823B7">
        <w:rPr>
          <w:i/>
        </w:rPr>
        <w:t>přibližně 12.000</w:t>
      </w:r>
      <w:r w:rsidR="007839A9">
        <w:rPr>
          <w:i/>
        </w:rPr>
        <w:t xml:space="preserve"> obyvatel a svou rozlohou 1019 hektarů mezi </w:t>
      </w:r>
      <w:r w:rsidR="007823B7">
        <w:rPr>
          <w:i/>
        </w:rPr>
        <w:t>středně velké</w:t>
      </w:r>
      <w:r w:rsidR="007839A9">
        <w:rPr>
          <w:i/>
        </w:rPr>
        <w:t xml:space="preserve"> městské části. </w:t>
      </w:r>
      <w:r w:rsidR="007823B7">
        <w:rPr>
          <w:i/>
        </w:rPr>
        <w:t xml:space="preserve">Z celkových 57 pražských městských částí je městská část Praha-Čakovice na 20. místě z hlediska počtu obyvatel a </w:t>
      </w:r>
      <w:r w:rsidR="00F26927">
        <w:rPr>
          <w:i/>
        </w:rPr>
        <w:t xml:space="preserve">z hlediska rozlohy území je </w:t>
      </w:r>
      <w:r w:rsidR="007839A9">
        <w:rPr>
          <w:i/>
        </w:rPr>
        <w:t xml:space="preserve">13. </w:t>
      </w:r>
      <w:r w:rsidR="00F26927">
        <w:rPr>
          <w:i/>
        </w:rPr>
        <w:t>největší</w:t>
      </w:r>
      <w:r w:rsidR="007839A9">
        <w:rPr>
          <w:i/>
        </w:rPr>
        <w:t xml:space="preserve"> v hlavním městě Praze.</w:t>
      </w:r>
    </w:p>
    <w:p w14:paraId="25042DFA" w14:textId="37B46150" w:rsidR="007839A9" w:rsidRDefault="007839A9" w:rsidP="00A170E2">
      <w:pPr>
        <w:jc w:val="both"/>
        <w:rPr>
          <w:i/>
        </w:rPr>
      </w:pPr>
      <w:r>
        <w:rPr>
          <w:i/>
        </w:rPr>
        <w:t xml:space="preserve">Volební účast v roce 2022 </w:t>
      </w:r>
      <w:r w:rsidR="009877DC">
        <w:rPr>
          <w:i/>
        </w:rPr>
        <w:t>zde</w:t>
      </w:r>
      <w:r w:rsidR="00F26927">
        <w:rPr>
          <w:i/>
        </w:rPr>
        <w:t xml:space="preserve"> byla</w:t>
      </w:r>
      <w:r>
        <w:rPr>
          <w:i/>
        </w:rPr>
        <w:t xml:space="preserve"> 49,79%.</w:t>
      </w:r>
    </w:p>
    <w:p w14:paraId="2C64A95C" w14:textId="521C77C6" w:rsidR="007839A9" w:rsidRDefault="00F26927" w:rsidP="00A170E2">
      <w:pPr>
        <w:jc w:val="both"/>
        <w:rPr>
          <w:i/>
        </w:rPr>
      </w:pPr>
      <w:r>
        <w:rPr>
          <w:i/>
        </w:rPr>
        <w:t>Společně pro Čakovice</w:t>
      </w:r>
      <w:r w:rsidR="007839A9">
        <w:rPr>
          <w:i/>
        </w:rPr>
        <w:t xml:space="preserve"> je volebním subjektem</w:t>
      </w:r>
      <w:r>
        <w:rPr>
          <w:i/>
        </w:rPr>
        <w:t xml:space="preserve"> tvořeným koalicí</w:t>
      </w:r>
      <w:r w:rsidR="007839A9">
        <w:rPr>
          <w:i/>
        </w:rPr>
        <w:t xml:space="preserve"> ODS </w:t>
      </w:r>
      <w:r>
        <w:rPr>
          <w:i/>
        </w:rPr>
        <w:t>a</w:t>
      </w:r>
      <w:r w:rsidR="007839A9">
        <w:rPr>
          <w:i/>
        </w:rPr>
        <w:t xml:space="preserve"> TOP 09</w:t>
      </w:r>
      <w:r>
        <w:rPr>
          <w:i/>
        </w:rPr>
        <w:t>.</w:t>
      </w:r>
      <w:r w:rsidR="00DA5C6E">
        <w:rPr>
          <w:i/>
        </w:rPr>
        <w:t xml:space="preserve"> </w:t>
      </w:r>
    </w:p>
    <w:p w14:paraId="2CC20A96" w14:textId="292BBC46" w:rsidR="007839A9" w:rsidRDefault="007839A9" w:rsidP="00A170E2">
      <w:pPr>
        <w:jc w:val="both"/>
        <w:rPr>
          <w:i/>
        </w:rPr>
      </w:pPr>
      <w:r>
        <w:rPr>
          <w:i/>
        </w:rPr>
        <w:t>Pro Prahu Ča</w:t>
      </w:r>
      <w:r w:rsidR="003C5A74">
        <w:rPr>
          <w:i/>
        </w:rPr>
        <w:t xml:space="preserve">kovice, Miškovice, Třeboradice </w:t>
      </w:r>
      <w:r w:rsidR="00DA5C6E">
        <w:rPr>
          <w:i/>
        </w:rPr>
        <w:t>je hnutí</w:t>
      </w:r>
      <w:r w:rsidR="00F26927">
        <w:rPr>
          <w:i/>
        </w:rPr>
        <w:t>m</w:t>
      </w:r>
      <w:r w:rsidR="00DA5C6E">
        <w:rPr>
          <w:i/>
        </w:rPr>
        <w:t xml:space="preserve"> nezávislých kandidátů.</w:t>
      </w:r>
    </w:p>
    <w:p w14:paraId="2B1CE001" w14:textId="24DAB631" w:rsidR="00DA5C6E" w:rsidRDefault="00DA5C6E" w:rsidP="00A170E2">
      <w:pPr>
        <w:jc w:val="both"/>
        <w:rPr>
          <w:i/>
        </w:rPr>
      </w:pPr>
      <w:r>
        <w:rPr>
          <w:i/>
        </w:rPr>
        <w:t>ČMT+STAN+KDU</w:t>
      </w:r>
      <w:r w:rsidR="00F26927">
        <w:rPr>
          <w:i/>
        </w:rPr>
        <w:t xml:space="preserve"> je koalicí STAN, KDU-ČSL a nezávislých kandidátů.</w:t>
      </w:r>
    </w:p>
    <w:p w14:paraId="758C2FDE" w14:textId="15E2318D" w:rsidR="00F26927" w:rsidRDefault="00F26927" w:rsidP="00A170E2">
      <w:pPr>
        <w:jc w:val="both"/>
        <w:rPr>
          <w:i/>
        </w:rPr>
      </w:pPr>
      <w:r>
        <w:rPr>
          <w:i/>
        </w:rPr>
        <w:t>ANO 2011 je celostátně působící volební subjekt.</w:t>
      </w:r>
    </w:p>
    <w:p w14:paraId="12BA7ACD" w14:textId="70EBD32F" w:rsidR="00F26927" w:rsidRDefault="00F26927" w:rsidP="00A170E2">
      <w:pPr>
        <w:jc w:val="both"/>
        <w:rPr>
          <w:i/>
        </w:rPr>
      </w:pPr>
      <w:r>
        <w:rPr>
          <w:i/>
        </w:rPr>
        <w:t xml:space="preserve">DOST je </w:t>
      </w:r>
      <w:proofErr w:type="spellStart"/>
      <w:r>
        <w:rPr>
          <w:i/>
        </w:rPr>
        <w:t>celopražsky</w:t>
      </w:r>
      <w:proofErr w:type="spellEnd"/>
      <w:r>
        <w:rPr>
          <w:i/>
        </w:rPr>
        <w:t xml:space="preserve"> působící volební subjekt.</w:t>
      </w:r>
    </w:p>
    <w:p w14:paraId="25E27332" w14:textId="2211B4D4" w:rsidR="001C1D0A" w:rsidRDefault="001C1D0A" w:rsidP="0096429A">
      <w:pPr>
        <w:jc w:val="both"/>
      </w:pPr>
    </w:p>
    <w:p w14:paraId="1C52DB25" w14:textId="77777777" w:rsidR="00F26927" w:rsidRPr="00266D51" w:rsidRDefault="00F26927" w:rsidP="0096429A">
      <w:pPr>
        <w:jc w:val="both"/>
      </w:pPr>
    </w:p>
    <w:p w14:paraId="7B6A16D5" w14:textId="77777777" w:rsidR="001F4981" w:rsidRPr="00DA5C6E" w:rsidRDefault="00266D51" w:rsidP="0096429A">
      <w:pPr>
        <w:jc w:val="both"/>
        <w:rPr>
          <w:b/>
        </w:rPr>
      </w:pPr>
      <w:r w:rsidRPr="00266D51">
        <w:rPr>
          <w:b/>
        </w:rPr>
        <w:t xml:space="preserve"> </w:t>
      </w:r>
      <w:r w:rsidR="004F10F3" w:rsidRPr="00266D51">
        <w:rPr>
          <w:b/>
        </w:rPr>
        <w:t xml:space="preserve">  </w:t>
      </w:r>
    </w:p>
    <w:p w14:paraId="2FFAE922" w14:textId="77777777" w:rsidR="001F4981" w:rsidRPr="00FF2488" w:rsidRDefault="00C36E18" w:rsidP="00C36E18">
      <w:pPr>
        <w:pBdr>
          <w:top w:val="single" w:sz="4" w:space="1" w:color="auto"/>
        </w:pBdr>
        <w:jc w:val="both"/>
      </w:pPr>
      <w:r w:rsidRPr="00FF2488">
        <w:t>Pro bl</w:t>
      </w:r>
      <w:r w:rsidR="00743AF5" w:rsidRPr="00FF2488">
        <w:t xml:space="preserve">ižší informace </w:t>
      </w:r>
      <w:r w:rsidR="00FF2488" w:rsidRPr="00FF2488">
        <w:t>využijte kontakt</w:t>
      </w:r>
      <w:r w:rsidR="00743AF5" w:rsidRPr="00FF2488">
        <w:t>:</w:t>
      </w:r>
    </w:p>
    <w:p w14:paraId="47CE8BA7" w14:textId="0AF11C65" w:rsidR="00743AF5" w:rsidRPr="00FF2488" w:rsidRDefault="00B91970" w:rsidP="00C36E18">
      <w:pPr>
        <w:pBdr>
          <w:top w:val="single" w:sz="4" w:space="1" w:color="auto"/>
        </w:pBdr>
        <w:jc w:val="both"/>
      </w:pPr>
      <w:r>
        <w:t>Michaela Šimůnková</w:t>
      </w:r>
    </w:p>
    <w:p w14:paraId="59D05863" w14:textId="19A3F900" w:rsidR="00743AF5" w:rsidRPr="00FF2488" w:rsidRDefault="00743AF5" w:rsidP="00C36E18">
      <w:pPr>
        <w:pBdr>
          <w:top w:val="single" w:sz="4" w:space="1" w:color="auto"/>
        </w:pBdr>
        <w:jc w:val="both"/>
        <w:rPr>
          <w:color w:val="000000"/>
          <w:shd w:val="clear" w:color="auto" w:fill="FFFFFF"/>
        </w:rPr>
      </w:pPr>
      <w:r w:rsidRPr="00FF2488">
        <w:t>Tel</w:t>
      </w:r>
      <w:r w:rsidR="0002524A">
        <w:t>.</w:t>
      </w:r>
      <w:r w:rsidRPr="00FF2488">
        <w:t xml:space="preserve">: </w:t>
      </w:r>
      <w:r w:rsidR="00B91970">
        <w:rPr>
          <w:color w:val="000000"/>
          <w:shd w:val="clear" w:color="auto" w:fill="FFFFFF"/>
        </w:rPr>
        <w:t>602 225 950</w:t>
      </w:r>
    </w:p>
    <w:p w14:paraId="28DBBC30" w14:textId="65AB7673" w:rsidR="00743AF5" w:rsidRPr="00FF2488" w:rsidRDefault="00743AF5" w:rsidP="00C36E18">
      <w:pPr>
        <w:pBdr>
          <w:top w:val="single" w:sz="4" w:space="1" w:color="auto"/>
        </w:pBdr>
        <w:jc w:val="both"/>
      </w:pPr>
      <w:r w:rsidRPr="00FF2488">
        <w:t xml:space="preserve">e-mail: </w:t>
      </w:r>
      <w:r w:rsidR="00B91970" w:rsidRPr="00B91970">
        <w:t>unas@cakov</w:t>
      </w:r>
      <w:bookmarkStart w:id="0" w:name="_GoBack"/>
      <w:bookmarkEnd w:id="0"/>
      <w:r w:rsidR="00B91970" w:rsidRPr="00B91970">
        <w:t>ice.cz</w:t>
      </w:r>
    </w:p>
    <w:sectPr w:rsidR="00743AF5" w:rsidRPr="00FF2488" w:rsidSect="000F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310"/>
    <w:multiLevelType w:val="hybridMultilevel"/>
    <w:tmpl w:val="AB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2C94"/>
    <w:multiLevelType w:val="hybridMultilevel"/>
    <w:tmpl w:val="DC1C9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1DE4"/>
    <w:multiLevelType w:val="hybridMultilevel"/>
    <w:tmpl w:val="A5869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3EC8"/>
    <w:multiLevelType w:val="hybridMultilevel"/>
    <w:tmpl w:val="72328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E"/>
    <w:rsid w:val="0002524A"/>
    <w:rsid w:val="00056A2D"/>
    <w:rsid w:val="00091D81"/>
    <w:rsid w:val="000C1F45"/>
    <w:rsid w:val="000F043F"/>
    <w:rsid w:val="001C1D0A"/>
    <w:rsid w:val="001D359A"/>
    <w:rsid w:val="001F4981"/>
    <w:rsid w:val="00266D51"/>
    <w:rsid w:val="00276734"/>
    <w:rsid w:val="00312CB3"/>
    <w:rsid w:val="0033212F"/>
    <w:rsid w:val="003405AD"/>
    <w:rsid w:val="00372C4E"/>
    <w:rsid w:val="00373560"/>
    <w:rsid w:val="003C5A74"/>
    <w:rsid w:val="004C1BD9"/>
    <w:rsid w:val="004E5BBB"/>
    <w:rsid w:val="004F10F3"/>
    <w:rsid w:val="0061783E"/>
    <w:rsid w:val="006555EE"/>
    <w:rsid w:val="00686D52"/>
    <w:rsid w:val="006B2C30"/>
    <w:rsid w:val="006F5CCC"/>
    <w:rsid w:val="00743AF5"/>
    <w:rsid w:val="007823B7"/>
    <w:rsid w:val="007839A9"/>
    <w:rsid w:val="0080207B"/>
    <w:rsid w:val="0082497C"/>
    <w:rsid w:val="008B5ADD"/>
    <w:rsid w:val="008C1802"/>
    <w:rsid w:val="00904C99"/>
    <w:rsid w:val="00944062"/>
    <w:rsid w:val="0096429A"/>
    <w:rsid w:val="009877DC"/>
    <w:rsid w:val="00A170E2"/>
    <w:rsid w:val="00AC3A9A"/>
    <w:rsid w:val="00B6376B"/>
    <w:rsid w:val="00B91970"/>
    <w:rsid w:val="00BC5457"/>
    <w:rsid w:val="00C36E18"/>
    <w:rsid w:val="00C707DC"/>
    <w:rsid w:val="00D51358"/>
    <w:rsid w:val="00DA5C6E"/>
    <w:rsid w:val="00E45A39"/>
    <w:rsid w:val="00ED6986"/>
    <w:rsid w:val="00F04CE4"/>
    <w:rsid w:val="00F26927"/>
    <w:rsid w:val="00F42A22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043F"/>
  <w15:docId w15:val="{203E17B4-7B25-4586-A2C9-8F54E29A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5E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55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5E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43A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0E2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68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Horský</dc:creator>
  <cp:lastModifiedBy>Jiří Vintiška</cp:lastModifiedBy>
  <cp:revision>7</cp:revision>
  <cp:lastPrinted>2022-10-19T09:13:00Z</cp:lastPrinted>
  <dcterms:created xsi:type="dcterms:W3CDTF">2022-10-18T19:18:00Z</dcterms:created>
  <dcterms:modified xsi:type="dcterms:W3CDTF">2022-10-19T09:17:00Z</dcterms:modified>
</cp:coreProperties>
</file>